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0FD5" w14:textId="77777777" w:rsidR="00AE1B57" w:rsidRDefault="00BB77A8" w:rsidP="00AE1B57">
      <w:r>
        <w:rPr>
          <w:b/>
          <w:bCs/>
          <w:noProof/>
          <w:color w:val="00B050"/>
        </w:rPr>
        <w:drawing>
          <wp:anchor distT="0" distB="0" distL="114300" distR="114300" simplePos="0" relativeHeight="251659264" behindDoc="1" locked="0" layoutInCell="1" allowOverlap="1" wp14:anchorId="13ACB321" wp14:editId="6360AF9C">
            <wp:simplePos x="0" y="0"/>
            <wp:positionH relativeFrom="column">
              <wp:posOffset>1076325</wp:posOffset>
            </wp:positionH>
            <wp:positionV relativeFrom="paragraph">
              <wp:posOffset>66675</wp:posOffset>
            </wp:positionV>
            <wp:extent cx="2232660" cy="542925"/>
            <wp:effectExtent l="0" t="0" r="0" b="9525"/>
            <wp:wrapTight wrapText="bothSides">
              <wp:wrapPolygon edited="0">
                <wp:start x="0" y="0"/>
                <wp:lineTo x="0" y="11368"/>
                <wp:lineTo x="5345" y="14400"/>
                <wp:lineTo x="5529" y="21221"/>
                <wp:lineTo x="19720" y="21221"/>
                <wp:lineTo x="20089" y="15916"/>
                <wp:lineTo x="21379" y="11368"/>
                <wp:lineTo x="21379" y="1516"/>
                <wp:lineTo x="20089" y="0"/>
                <wp:lineTo x="0" y="0"/>
              </wp:wrapPolygon>
            </wp:wrapTight>
            <wp:docPr id="2" name="Picture 2" descr="Mapledene &amp; Queensbridge&#10;     Children'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ledene &amp; Queensbridge&#10;     Children's Centr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32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ED4">
        <w:rPr>
          <w:rFonts w:ascii="Times" w:eastAsia="Times" w:hAnsi="Times"/>
          <w:b/>
          <w:noProof/>
          <w:szCs w:val="20"/>
        </w:rPr>
        <w:drawing>
          <wp:anchor distT="0" distB="0" distL="114300" distR="114300" simplePos="0" relativeHeight="251660288" behindDoc="1" locked="0" layoutInCell="1" allowOverlap="1" wp14:anchorId="0F3DDD79" wp14:editId="536630B7">
            <wp:simplePos x="0" y="0"/>
            <wp:positionH relativeFrom="margin">
              <wp:align>left</wp:align>
            </wp:positionH>
            <wp:positionV relativeFrom="paragraph">
              <wp:posOffset>38100</wp:posOffset>
            </wp:positionV>
            <wp:extent cx="819150" cy="609600"/>
            <wp:effectExtent l="0" t="0" r="0" b="0"/>
            <wp:wrapTight wrapText="bothSides">
              <wp:wrapPolygon edited="0">
                <wp:start x="0" y="0"/>
                <wp:lineTo x="0" y="20925"/>
                <wp:lineTo x="21098" y="20925"/>
                <wp:lineTo x="21098" y="0"/>
                <wp:lineTo x="0" y="0"/>
              </wp:wrapPolygon>
            </wp:wrapTight>
            <wp:docPr id="4" name="Picture 4" descr="Queensbri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ensbridge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19150" cy="609600"/>
                    </a:xfrm>
                    <a:prstGeom prst="rect">
                      <a:avLst/>
                    </a:prstGeom>
                    <a:noFill/>
                    <a:ln>
                      <a:noFill/>
                    </a:ln>
                  </pic:spPr>
                </pic:pic>
              </a:graphicData>
            </a:graphic>
          </wp:anchor>
        </w:drawing>
      </w:r>
      <w:r>
        <w:rPr>
          <w:b/>
          <w:bCs/>
          <w:noProof/>
          <w:color w:val="00B050"/>
        </w:rPr>
        <mc:AlternateContent>
          <mc:Choice Requires="wps">
            <w:drawing>
              <wp:anchor distT="0" distB="0" distL="114300" distR="114300" simplePos="0" relativeHeight="251658240" behindDoc="1" locked="0" layoutInCell="1" allowOverlap="1" wp14:anchorId="1267BA72" wp14:editId="30685259">
                <wp:simplePos x="0" y="0"/>
                <wp:positionH relativeFrom="column">
                  <wp:posOffset>3419475</wp:posOffset>
                </wp:positionH>
                <wp:positionV relativeFrom="paragraph">
                  <wp:posOffset>9525</wp:posOffset>
                </wp:positionV>
                <wp:extent cx="2786380" cy="652780"/>
                <wp:effectExtent l="0" t="0" r="0" b="0"/>
                <wp:wrapTight wrapText="bothSides">
                  <wp:wrapPolygon edited="0">
                    <wp:start x="0" y="0"/>
                    <wp:lineTo x="0" y="21600"/>
                    <wp:lineTo x="21600" y="21600"/>
                    <wp:lineTo x="2160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786380" cy="652780"/>
                        </a:xfrm>
                        <a:prstGeom prst="rect">
                          <a:avLst/>
                        </a:prstGeom>
                        <a:extLst>
                          <a:ext uri="{AF507438-7753-43E0-B8FC-AC1667EBCBE1}">
                            <a14:hiddenEffects xmlns:a14="http://schemas.microsoft.com/office/drawing/2010/main">
                              <a:effectLst/>
                            </a14:hiddenEffects>
                          </a:ext>
                        </a:extLst>
                      </wps:spPr>
                      <wps:txbx>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
            <w:pict>
              <v:shapetype w14:anchorId="1267BA72" id="_x0000_t202" coordsize="21600,21600" o:spt="202" path="m,l,21600r21600,l21600,xe">
                <v:stroke joinstyle="miter"/>
                <v:path gradientshapeok="t" o:connecttype="rect"/>
              </v:shapetype>
              <v:shape id="Text Box 3" o:spid="_x0000_s1026" type="#_x0000_t202" style="position:absolute;margin-left:269.25pt;margin-top:.75pt;width:219.4pt;height:5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" filled="f" stroked="f">
                <o:lock v:ext="edit" shapetype="t"/>
                <v:textbox style="mso-fit-shape-to-text:t">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v:textbox>
                <w10:wrap type="tight"/>
              </v:shape>
            </w:pict>
          </mc:Fallback>
        </mc:AlternateContent>
      </w:r>
      <w:r w:rsidR="00AE1B57">
        <w:rPr>
          <w:color w:val="000080"/>
        </w:rPr>
        <w:t>                 </w:t>
      </w:r>
    </w:p>
    <w:p w14:paraId="3B015DFB" w14:textId="77777777" w:rsidR="00AE1B57" w:rsidRDefault="00AE1B57" w:rsidP="00AE1B57">
      <w:pPr>
        <w:rPr>
          <w:color w:val="000080"/>
        </w:rPr>
      </w:pPr>
      <w:r>
        <w:rPr>
          <w:color w:val="000080"/>
        </w:rPr>
        <w:t xml:space="preserve">                                                                                            </w:t>
      </w:r>
    </w:p>
    <w:p w14:paraId="3E7F4CE9" w14:textId="77777777" w:rsidR="00AE1B57" w:rsidRPr="00AE1B57" w:rsidRDefault="00AE1B57" w:rsidP="00AE1B57">
      <w:pPr>
        <w:jc w:val="center"/>
        <w:rPr>
          <w:rFonts w:ascii="Arial" w:eastAsia="Times New Roman" w:hAnsi="Arial" w:cs="Arial"/>
          <w:color w:val="000080"/>
          <w:sz w:val="22"/>
          <w:szCs w:val="22"/>
        </w:rPr>
      </w:pPr>
      <w:r w:rsidRPr="00AE1B57">
        <w:rPr>
          <w:rFonts w:ascii="Arial" w:hAnsi="Arial" w:cs="Arial"/>
          <w:color w:val="000080"/>
          <w:sz w:val="22"/>
          <w:szCs w:val="22"/>
        </w:rPr>
        <w:t> </w:t>
      </w:r>
      <w:r w:rsidRPr="00AE1B57">
        <w:rPr>
          <w:rFonts w:ascii="Arial" w:eastAsia="Times New Roman" w:hAnsi="Arial" w:cs="Arial"/>
          <w:b/>
          <w:bCs/>
          <w:color w:val="000080"/>
          <w:sz w:val="22"/>
          <w:szCs w:val="22"/>
        </w:rPr>
        <w:t>Mapledene and Queensbridge Children's Centre</w:t>
      </w:r>
    </w:p>
    <w:p w14:paraId="34B6619C" w14:textId="5D17DB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Ofsted 'Outstanding' 20</w:t>
      </w:r>
      <w:r w:rsidR="001C7F87">
        <w:rPr>
          <w:rFonts w:ascii="Arial" w:eastAsia="Times New Roman" w:hAnsi="Arial" w:cs="Arial"/>
          <w:color w:val="000080"/>
          <w:sz w:val="22"/>
          <w:szCs w:val="22"/>
        </w:rPr>
        <w:t>24</w:t>
      </w:r>
      <w:r w:rsidRPr="00AE1B57">
        <w:rPr>
          <w:rFonts w:ascii="Arial" w:eastAsia="Times New Roman" w:hAnsi="Arial" w:cs="Arial"/>
          <w:color w:val="000080"/>
          <w:sz w:val="22"/>
          <w:szCs w:val="22"/>
        </w:rPr>
        <w:t xml:space="preserve"> Early Years and Extended Services 2011</w:t>
      </w:r>
    </w:p>
    <w:p w14:paraId="53CB64C7"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3CE60E98"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b/>
          <w:bCs/>
          <w:color w:val="000080"/>
          <w:sz w:val="22"/>
          <w:szCs w:val="22"/>
        </w:rPr>
        <w:t xml:space="preserve">Scale 5 Early Years Educator Level 2 </w:t>
      </w:r>
    </w:p>
    <w:p w14:paraId="60CAB110" w14:textId="77777777" w:rsidR="00AE1B57" w:rsidRPr="00AE1B57" w:rsidRDefault="00AE1B57" w:rsidP="00AE1B57">
      <w:pPr>
        <w:jc w:val="center"/>
        <w:rPr>
          <w:rFonts w:ascii="Arial" w:eastAsia="Times New Roman" w:hAnsi="Arial" w:cs="Arial"/>
          <w:b/>
          <w:bCs/>
          <w:color w:val="000080"/>
          <w:sz w:val="22"/>
          <w:szCs w:val="22"/>
        </w:rPr>
      </w:pPr>
      <w:r w:rsidRPr="00AE1B57">
        <w:rPr>
          <w:rFonts w:ascii="Arial" w:eastAsia="Times New Roman" w:hAnsi="Arial" w:cs="Arial"/>
          <w:b/>
          <w:bCs/>
          <w:color w:val="000080"/>
          <w:sz w:val="22"/>
          <w:szCs w:val="22"/>
        </w:rPr>
        <w:t>All year round, flexible shift work, 36 hours per week</w:t>
      </w:r>
    </w:p>
    <w:p w14:paraId="5AF79677" w14:textId="77777777" w:rsidR="00AE1B57" w:rsidRPr="00AE1B57" w:rsidRDefault="00AE1B57" w:rsidP="00AE1B57">
      <w:pPr>
        <w:rPr>
          <w:rFonts w:ascii="Arial" w:hAnsi="Arial" w:cs="Arial"/>
          <w:color w:val="000080"/>
          <w:sz w:val="22"/>
          <w:szCs w:val="22"/>
        </w:rPr>
      </w:pPr>
    </w:p>
    <w:p w14:paraId="67544365" w14:textId="77777777" w:rsidR="00AE1B57" w:rsidRPr="00AE1B57" w:rsidRDefault="00AE1B57" w:rsidP="001C7F87">
      <w:pPr>
        <w:jc w:val="both"/>
        <w:rPr>
          <w:rFonts w:ascii="Arial" w:hAnsi="Arial" w:cs="Arial"/>
          <w:sz w:val="22"/>
          <w:szCs w:val="22"/>
        </w:rPr>
      </w:pPr>
      <w:r w:rsidRPr="00AE1B57">
        <w:rPr>
          <w:rFonts w:ascii="Arial" w:hAnsi="Arial" w:cs="Arial"/>
          <w:sz w:val="22"/>
          <w:szCs w:val="22"/>
        </w:rPr>
        <w:t xml:space="preserve">We are looking to recruit an upbeat (happy and smiling!), innovative, creative and dynamic early years practitioner as a Scale 5 </w:t>
      </w:r>
      <w:r w:rsidR="00304BE4">
        <w:rPr>
          <w:rFonts w:ascii="Arial" w:hAnsi="Arial" w:cs="Arial"/>
          <w:sz w:val="22"/>
          <w:szCs w:val="22"/>
        </w:rPr>
        <w:t>Early Years Educator</w:t>
      </w:r>
      <w:r w:rsidRPr="00AE1B57">
        <w:rPr>
          <w:rFonts w:ascii="Arial" w:hAnsi="Arial" w:cs="Arial"/>
          <w:sz w:val="22"/>
          <w:szCs w:val="22"/>
        </w:rPr>
        <w:t xml:space="preserve"> to join this stable, reflective and dedicated team. Initially the cover is for a </w:t>
      </w:r>
      <w:r w:rsidR="00304BE4">
        <w:rPr>
          <w:rFonts w:ascii="Arial" w:hAnsi="Arial" w:cs="Arial"/>
          <w:sz w:val="22"/>
          <w:szCs w:val="22"/>
        </w:rPr>
        <w:t>project</w:t>
      </w:r>
      <w:r w:rsidRPr="00AE1B57">
        <w:rPr>
          <w:rFonts w:ascii="Arial" w:hAnsi="Arial" w:cs="Arial"/>
          <w:sz w:val="22"/>
          <w:szCs w:val="22"/>
        </w:rPr>
        <w:t>.</w:t>
      </w:r>
    </w:p>
    <w:p w14:paraId="26AA76AC" w14:textId="77777777" w:rsidR="00AE1B57" w:rsidRPr="00AE1B57" w:rsidRDefault="00AE1B57" w:rsidP="001C7F87">
      <w:pPr>
        <w:jc w:val="both"/>
        <w:rPr>
          <w:rFonts w:ascii="Arial" w:eastAsia="Times New Roman" w:hAnsi="Arial" w:cs="Arial"/>
          <w:sz w:val="22"/>
          <w:szCs w:val="22"/>
        </w:rPr>
      </w:pPr>
    </w:p>
    <w:p w14:paraId="74977D6C"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As an Early Years </w:t>
      </w:r>
      <w:proofErr w:type="gramStart"/>
      <w:r w:rsidRPr="00AE1B57">
        <w:rPr>
          <w:rFonts w:ascii="Arial" w:eastAsia="Times New Roman" w:hAnsi="Arial" w:cs="Arial"/>
          <w:sz w:val="22"/>
          <w:szCs w:val="22"/>
        </w:rPr>
        <w:t>Practitioner</w:t>
      </w:r>
      <w:proofErr w:type="gramEnd"/>
      <w:r w:rsidRPr="00AE1B57">
        <w:rPr>
          <w:rFonts w:ascii="Arial" w:eastAsia="Times New Roman" w:hAnsi="Arial" w:cs="Arial"/>
          <w:sz w:val="22"/>
          <w:szCs w:val="22"/>
        </w:rPr>
        <w:t xml:space="preserve"> you will need to be able to rigorously plan, prepare and deliver activities for the diverse needs of the children. You need to have the ability to monitor, assess, record and produce written reports is an expectation as a member of staff- taking responsibility for key children’s learning and development. Excellent literacy skills and communication is required and the ability to relate well with others on a team and relate well to babies from 6 months up.</w:t>
      </w:r>
    </w:p>
    <w:p w14:paraId="72B38960"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AA0C80" w14:textId="27BE2422"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posts are to start by </w:t>
      </w:r>
      <w:r w:rsidR="00E54C9F">
        <w:rPr>
          <w:rFonts w:ascii="Arial" w:eastAsia="Times New Roman" w:hAnsi="Arial" w:cs="Arial"/>
          <w:b/>
          <w:bCs/>
          <w:sz w:val="22"/>
          <w:szCs w:val="22"/>
          <w:lang w:val="en-US"/>
        </w:rPr>
        <w:t>January 2026</w:t>
      </w:r>
      <w:r w:rsidR="000F5404">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for a </w:t>
      </w:r>
      <w:r w:rsidR="00EC53DA" w:rsidRPr="00EC53DA">
        <w:rPr>
          <w:rFonts w:ascii="Arial" w:eastAsia="Times New Roman" w:hAnsi="Arial" w:cs="Arial"/>
          <w:bCs/>
          <w:sz w:val="22"/>
          <w:szCs w:val="22"/>
          <w:lang w:val="en-US"/>
        </w:rPr>
        <w:t>permanent position</w:t>
      </w:r>
      <w:r w:rsidR="00E44D00">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subject to a </w:t>
      </w:r>
      <w:r w:rsidRPr="00AE1B57">
        <w:rPr>
          <w:rFonts w:ascii="Arial" w:eastAsia="Times New Roman" w:hAnsi="Arial" w:cs="Arial"/>
          <w:b/>
          <w:bCs/>
          <w:sz w:val="22"/>
          <w:szCs w:val="22"/>
          <w:lang w:val="en-US"/>
        </w:rPr>
        <w:t xml:space="preserve">three / </w:t>
      </w:r>
      <w:r w:rsidR="007B1D5A" w:rsidRPr="00AE1B57">
        <w:rPr>
          <w:rFonts w:ascii="Arial" w:eastAsia="Times New Roman" w:hAnsi="Arial" w:cs="Arial"/>
          <w:b/>
          <w:bCs/>
          <w:sz w:val="22"/>
          <w:szCs w:val="22"/>
          <w:lang w:val="en-US"/>
        </w:rPr>
        <w:t>five-month</w:t>
      </w:r>
      <w:r w:rsidRPr="00AE1B57">
        <w:rPr>
          <w:rFonts w:ascii="Arial" w:eastAsia="Times New Roman" w:hAnsi="Arial" w:cs="Arial"/>
          <w:b/>
          <w:bCs/>
          <w:sz w:val="22"/>
          <w:szCs w:val="22"/>
          <w:lang w:val="en-US"/>
        </w:rPr>
        <w:t xml:space="preserve"> probation review</w:t>
      </w:r>
      <w:r w:rsidRPr="00AE1B57">
        <w:rPr>
          <w:rFonts w:ascii="Arial" w:eastAsia="Times New Roman" w:hAnsi="Arial" w:cs="Arial"/>
          <w:sz w:val="22"/>
          <w:szCs w:val="22"/>
          <w:lang w:val="en-US"/>
        </w:rPr>
        <w:t xml:space="preserve">. </w:t>
      </w:r>
    </w:p>
    <w:p w14:paraId="52AE889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0CBB70C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Early Years Practitioner will be required to work flexibly taking direction from th</w:t>
      </w:r>
      <w:r w:rsidR="00654E9E">
        <w:rPr>
          <w:rFonts w:ascii="Arial" w:eastAsia="Times New Roman" w:hAnsi="Arial" w:cs="Arial"/>
          <w:sz w:val="22"/>
          <w:szCs w:val="22"/>
          <w:lang w:val="en-US"/>
        </w:rPr>
        <w:t xml:space="preserve">e Room Leader, Centre manager, </w:t>
      </w:r>
      <w:r w:rsidR="00EC53DA">
        <w:rPr>
          <w:rFonts w:ascii="Arial" w:hAnsi="Arial" w:cs="Arial"/>
          <w:color w:val="000000"/>
          <w:lang w:val="en-US"/>
        </w:rPr>
        <w:t xml:space="preserve">two deputy senior managers </w:t>
      </w:r>
      <w:r w:rsidRPr="00AE1B57">
        <w:rPr>
          <w:rFonts w:ascii="Arial" w:eastAsia="Times New Roman" w:hAnsi="Arial" w:cs="Arial"/>
          <w:sz w:val="22"/>
          <w:szCs w:val="22"/>
          <w:lang w:val="en-US"/>
        </w:rPr>
        <w:t>and Exec Head.</w:t>
      </w:r>
    </w:p>
    <w:p w14:paraId="0DE1A32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43C3555"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carry out and write up necessary observations to inform and evaluate the child’s needs. They must have proven experience and be willing to come in and lead an activity as part of the interview process.</w:t>
      </w:r>
    </w:p>
    <w:p w14:paraId="34D6B98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C9813A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use their own initiative and have a good standard of written English. We are able to offer a friendly, supportive staff with great professional development and career opportunities.</w:t>
      </w:r>
    </w:p>
    <w:p w14:paraId="61361267"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726CF07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Candidates are </w:t>
      </w:r>
      <w:r w:rsidR="00304BE4">
        <w:rPr>
          <w:rFonts w:ascii="Arial" w:eastAsia="Times New Roman" w:hAnsi="Arial" w:cs="Arial"/>
          <w:sz w:val="22"/>
          <w:szCs w:val="22"/>
        </w:rPr>
        <w:t xml:space="preserve">required to have </w:t>
      </w:r>
      <w:r w:rsidR="00956B5F">
        <w:rPr>
          <w:rFonts w:ascii="Arial" w:eastAsia="Times New Roman" w:hAnsi="Arial" w:cs="Arial"/>
          <w:sz w:val="22"/>
          <w:szCs w:val="22"/>
        </w:rPr>
        <w:t>a</w:t>
      </w:r>
      <w:r w:rsidR="00304BE4">
        <w:rPr>
          <w:rFonts w:ascii="Arial" w:eastAsia="Times New Roman" w:hAnsi="Arial" w:cs="Arial"/>
          <w:sz w:val="22"/>
          <w:szCs w:val="22"/>
        </w:rPr>
        <w:t xml:space="preserve"> level 3 qualification </w:t>
      </w:r>
      <w:r w:rsidRPr="00AE1B57">
        <w:rPr>
          <w:rFonts w:ascii="Arial" w:eastAsia="Times New Roman" w:hAnsi="Arial" w:cs="Arial"/>
          <w:sz w:val="22"/>
          <w:szCs w:val="22"/>
        </w:rPr>
        <w:t xml:space="preserve">in </w:t>
      </w:r>
      <w:r w:rsidR="00304BE4">
        <w:rPr>
          <w:rFonts w:ascii="Arial" w:eastAsia="Times New Roman" w:hAnsi="Arial" w:cs="Arial"/>
          <w:sz w:val="22"/>
          <w:szCs w:val="22"/>
        </w:rPr>
        <w:t xml:space="preserve">early years and </w:t>
      </w:r>
      <w:r w:rsidRPr="00AE1B57">
        <w:rPr>
          <w:rFonts w:ascii="Arial" w:eastAsia="Times New Roman" w:hAnsi="Arial" w:cs="Arial"/>
          <w:sz w:val="22"/>
          <w:szCs w:val="22"/>
        </w:rPr>
        <w:t>childcare for the scale 5 role. A valid paediatric first aid certificate is desirable. You will be required to work flexible hours as the centre operates a shift system all year round. Please note there is no car parking facilities for staff.</w:t>
      </w:r>
    </w:p>
    <w:p w14:paraId="58526A3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C1770D"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 xml:space="preserve">For more </w:t>
      </w:r>
      <w:proofErr w:type="gramStart"/>
      <w:r w:rsidRPr="00AE1B57">
        <w:rPr>
          <w:rFonts w:ascii="Arial" w:eastAsia="Times New Roman" w:hAnsi="Arial" w:cs="Arial"/>
          <w:sz w:val="22"/>
          <w:szCs w:val="22"/>
          <w:lang w:val="en-US"/>
        </w:rPr>
        <w:t>information</w:t>
      </w:r>
      <w:proofErr w:type="gramEnd"/>
      <w:r w:rsidRPr="00AE1B57">
        <w:rPr>
          <w:rFonts w:ascii="Arial" w:eastAsia="Times New Roman" w:hAnsi="Arial" w:cs="Arial"/>
          <w:sz w:val="22"/>
          <w:szCs w:val="22"/>
          <w:lang w:val="en-US"/>
        </w:rPr>
        <w:t xml:space="preserve"> please contact the Manager </w:t>
      </w:r>
      <w:r>
        <w:rPr>
          <w:rFonts w:ascii="Arial" w:eastAsia="Times New Roman" w:hAnsi="Arial" w:cs="Arial"/>
          <w:sz w:val="22"/>
          <w:szCs w:val="22"/>
          <w:lang w:val="en-US"/>
        </w:rPr>
        <w:t>P</w:t>
      </w:r>
      <w:r w:rsidR="00304BE4">
        <w:rPr>
          <w:rFonts w:ascii="Arial" w:eastAsia="Times New Roman" w:hAnsi="Arial" w:cs="Arial"/>
          <w:sz w:val="22"/>
          <w:szCs w:val="22"/>
          <w:lang w:val="en-US"/>
        </w:rPr>
        <w:t>amela</w:t>
      </w:r>
      <w:r w:rsidR="003345CA">
        <w:rPr>
          <w:rFonts w:ascii="Arial" w:eastAsia="Times New Roman" w:hAnsi="Arial" w:cs="Arial"/>
          <w:sz w:val="22"/>
          <w:szCs w:val="22"/>
          <w:lang w:val="en-US"/>
        </w:rPr>
        <w:t xml:space="preserve"> Phipps</w:t>
      </w:r>
      <w:r w:rsidR="00304BE4">
        <w:rPr>
          <w:rFonts w:ascii="Arial" w:eastAsia="Times New Roman" w:hAnsi="Arial" w:cs="Arial"/>
          <w:sz w:val="22"/>
          <w:szCs w:val="22"/>
          <w:lang w:val="en-US"/>
        </w:rPr>
        <w:t xml:space="preserve"> </w:t>
      </w:r>
      <w:r w:rsidR="003345CA">
        <w:rPr>
          <w:rFonts w:ascii="Arial" w:eastAsia="Times New Roman" w:hAnsi="Arial" w:cs="Arial"/>
          <w:sz w:val="22"/>
          <w:szCs w:val="22"/>
          <w:lang w:val="en-US"/>
        </w:rPr>
        <w:t xml:space="preserve">at the Centre on </w:t>
      </w:r>
      <w:r w:rsidRPr="00AE1B57">
        <w:rPr>
          <w:rFonts w:ascii="Arial" w:eastAsia="Times New Roman" w:hAnsi="Arial" w:cs="Arial"/>
          <w:sz w:val="22"/>
          <w:szCs w:val="22"/>
          <w:lang w:val="en-US"/>
        </w:rPr>
        <w:t xml:space="preserve">0207 249 8139. Application forms and further details are available online. Supporting statements should indicate your previous experience. Please email completed application forms to </w:t>
      </w:r>
      <w:r w:rsidR="000F5404">
        <w:rPr>
          <w:rFonts w:ascii="Arial" w:hAnsi="Arial" w:cs="Arial"/>
          <w:sz w:val="22"/>
          <w:szCs w:val="22"/>
        </w:rPr>
        <w:t>pamela.phipps@mapledenecc.co.uk</w:t>
      </w:r>
      <w:r>
        <w:rPr>
          <w:rFonts w:ascii="Arial" w:hAnsi="Arial" w:cs="Arial"/>
          <w:sz w:val="22"/>
          <w:szCs w:val="22"/>
        </w:rPr>
        <w:t xml:space="preserve"> </w:t>
      </w:r>
      <w:r w:rsidRPr="00AE1B57">
        <w:rPr>
          <w:rFonts w:ascii="Arial" w:eastAsia="Times New Roman" w:hAnsi="Arial" w:cs="Arial"/>
          <w:sz w:val="22"/>
          <w:szCs w:val="22"/>
          <w:lang w:val="en-US"/>
        </w:rPr>
        <w:t>making it clear which position you are applying for.</w:t>
      </w:r>
    </w:p>
    <w:p w14:paraId="55011AF8"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26746FA4" w14:textId="4AB334D7" w:rsidR="00AE1B57" w:rsidRPr="00AE1B57" w:rsidRDefault="00AE1B57" w:rsidP="001C7F87">
      <w:pPr>
        <w:jc w:val="both"/>
        <w:rPr>
          <w:rFonts w:ascii="Arial" w:eastAsia="Times New Roman" w:hAnsi="Arial" w:cs="Arial"/>
          <w:b/>
          <w:bCs/>
          <w:color w:val="000080"/>
          <w:sz w:val="22"/>
          <w:szCs w:val="22"/>
          <w:lang w:val="en-US"/>
        </w:rPr>
      </w:pPr>
      <w:r w:rsidRPr="00AE1B57">
        <w:rPr>
          <w:rFonts w:ascii="Arial" w:eastAsia="Times New Roman" w:hAnsi="Arial" w:cs="Arial"/>
          <w:color w:val="000080"/>
          <w:sz w:val="22"/>
          <w:szCs w:val="22"/>
          <w:lang w:val="en-US"/>
        </w:rPr>
        <w:t xml:space="preserve">Closing date </w:t>
      </w:r>
      <w:r w:rsidR="00654E9E">
        <w:rPr>
          <w:rFonts w:ascii="Arial" w:eastAsia="Times New Roman" w:hAnsi="Arial" w:cs="Arial"/>
          <w:color w:val="000080"/>
          <w:sz w:val="22"/>
          <w:szCs w:val="22"/>
          <w:lang w:val="en-US"/>
        </w:rPr>
        <w:t xml:space="preserve">&amp; Short Listing: </w:t>
      </w:r>
      <w:r w:rsidR="00E54C9F">
        <w:rPr>
          <w:rFonts w:ascii="Arial" w:eastAsia="Times New Roman" w:hAnsi="Arial" w:cs="Arial"/>
          <w:b/>
          <w:color w:val="000080"/>
          <w:sz w:val="22"/>
          <w:szCs w:val="22"/>
          <w:lang w:val="en-US"/>
        </w:rPr>
        <w:t>Friday 28</w:t>
      </w:r>
      <w:r w:rsidR="00E54C9F" w:rsidRPr="00E54C9F">
        <w:rPr>
          <w:rFonts w:ascii="Arial" w:eastAsia="Times New Roman" w:hAnsi="Arial" w:cs="Arial"/>
          <w:b/>
          <w:color w:val="000080"/>
          <w:sz w:val="22"/>
          <w:szCs w:val="22"/>
          <w:vertAlign w:val="superscript"/>
          <w:lang w:val="en-US"/>
        </w:rPr>
        <w:t>th</w:t>
      </w:r>
      <w:r w:rsidR="00E54C9F">
        <w:rPr>
          <w:rFonts w:ascii="Arial" w:eastAsia="Times New Roman" w:hAnsi="Arial" w:cs="Arial"/>
          <w:b/>
          <w:color w:val="000080"/>
          <w:sz w:val="22"/>
          <w:szCs w:val="22"/>
          <w:lang w:val="en-US"/>
        </w:rPr>
        <w:t xml:space="preserve"> November 2025</w:t>
      </w:r>
    </w:p>
    <w:p w14:paraId="5BEBAE5C" w14:textId="74E0C8B8" w:rsidR="00AE1B57" w:rsidRPr="00AE1B57" w:rsidRDefault="00AE1B57" w:rsidP="001C7F87">
      <w:pPr>
        <w:jc w:val="both"/>
        <w:rPr>
          <w:rFonts w:ascii="Arial" w:eastAsia="Times New Roman" w:hAnsi="Arial" w:cs="Arial"/>
          <w:b/>
          <w:bCs/>
          <w:color w:val="000080"/>
          <w:sz w:val="22"/>
          <w:szCs w:val="22"/>
          <w:lang w:val="en-US"/>
        </w:rPr>
      </w:pPr>
      <w:r w:rsidRPr="00654E9E">
        <w:rPr>
          <w:rFonts w:ascii="Arial" w:eastAsia="Times New Roman" w:hAnsi="Arial" w:cs="Arial"/>
          <w:bCs/>
          <w:color w:val="000080"/>
          <w:sz w:val="22"/>
          <w:szCs w:val="22"/>
          <w:lang w:val="en-US"/>
        </w:rPr>
        <w:t>Interviews:</w:t>
      </w:r>
      <w:r w:rsidRPr="00AE1B57">
        <w:rPr>
          <w:rFonts w:ascii="Arial" w:eastAsia="Times New Roman" w:hAnsi="Arial" w:cs="Arial"/>
          <w:b/>
          <w:bCs/>
          <w:color w:val="000080"/>
          <w:sz w:val="22"/>
          <w:szCs w:val="22"/>
          <w:lang w:val="en-US"/>
        </w:rPr>
        <w:t xml:space="preserve"> </w:t>
      </w:r>
      <w:r w:rsidR="005140DC">
        <w:rPr>
          <w:rFonts w:ascii="Arial" w:eastAsia="Times New Roman" w:hAnsi="Arial" w:cs="Arial"/>
          <w:b/>
          <w:bCs/>
          <w:color w:val="000080"/>
          <w:sz w:val="22"/>
          <w:szCs w:val="22"/>
          <w:lang w:val="en-US"/>
        </w:rPr>
        <w:t xml:space="preserve"> </w:t>
      </w:r>
      <w:r w:rsidR="00E54C9F">
        <w:rPr>
          <w:rFonts w:ascii="Arial" w:eastAsia="Times New Roman" w:hAnsi="Arial" w:cs="Arial"/>
          <w:b/>
          <w:bCs/>
          <w:color w:val="000080"/>
          <w:sz w:val="22"/>
          <w:szCs w:val="22"/>
          <w:lang w:val="en-US"/>
        </w:rPr>
        <w:t>Wednesday 3</w:t>
      </w:r>
      <w:r w:rsidR="00E54C9F" w:rsidRPr="00E54C9F">
        <w:rPr>
          <w:rFonts w:ascii="Arial" w:eastAsia="Times New Roman" w:hAnsi="Arial" w:cs="Arial"/>
          <w:b/>
          <w:bCs/>
          <w:color w:val="000080"/>
          <w:sz w:val="22"/>
          <w:szCs w:val="22"/>
          <w:vertAlign w:val="superscript"/>
          <w:lang w:val="en-US"/>
        </w:rPr>
        <w:t>rd</w:t>
      </w:r>
      <w:r w:rsidR="00E54C9F">
        <w:rPr>
          <w:rFonts w:ascii="Arial" w:eastAsia="Times New Roman" w:hAnsi="Arial" w:cs="Arial"/>
          <w:b/>
          <w:bCs/>
          <w:color w:val="000080"/>
          <w:sz w:val="22"/>
          <w:szCs w:val="22"/>
          <w:lang w:val="en-US"/>
        </w:rPr>
        <w:t xml:space="preserve"> December 2025</w:t>
      </w:r>
    </w:p>
    <w:p w14:paraId="7B8CD9B5"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6588F03C" w14:textId="77777777" w:rsidR="00AE1B57" w:rsidRPr="00AE1B57" w:rsidRDefault="00D70819" w:rsidP="001C7F87">
      <w:pPr>
        <w:jc w:val="both"/>
        <w:rPr>
          <w:rFonts w:ascii="Arial" w:eastAsia="Times New Roman" w:hAnsi="Arial" w:cs="Arial"/>
          <w:color w:val="000080"/>
          <w:sz w:val="18"/>
          <w:szCs w:val="18"/>
        </w:rPr>
      </w:pPr>
      <w:r>
        <w:rPr>
          <w:rFonts w:ascii="Arial" w:eastAsia="Times New Roman" w:hAnsi="Arial" w:cs="Arial"/>
          <w:color w:val="000000"/>
          <w:sz w:val="18"/>
          <w:szCs w:val="18"/>
          <w:lang w:val="en-US"/>
        </w:rPr>
        <w:t>The Hackney Education</w:t>
      </w:r>
      <w:r w:rsidR="00AE1B57" w:rsidRPr="00AE1B57">
        <w:rPr>
          <w:rFonts w:ascii="Arial" w:eastAsia="Times New Roman" w:hAnsi="Arial" w:cs="Arial"/>
          <w:color w:val="000000"/>
          <w:sz w:val="18"/>
          <w:szCs w:val="18"/>
          <w:lang w:val="en-US"/>
        </w:rPr>
        <w:t xml:space="preserve"> is committed to safeguarding and promoting the welfare of children and young people and expects all staff and volunteers to share this commitment. We welcome applications from all sections of the community, regardless of gender, race, religion, disability, sexuality or age.</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F0AA8"/>
    <w:rsid w:val="000F5404"/>
    <w:rsid w:val="001C7F87"/>
    <w:rsid w:val="002243EC"/>
    <w:rsid w:val="00304BE4"/>
    <w:rsid w:val="003345CA"/>
    <w:rsid w:val="003D0B98"/>
    <w:rsid w:val="0043219A"/>
    <w:rsid w:val="0050608D"/>
    <w:rsid w:val="005140DC"/>
    <w:rsid w:val="00520B5B"/>
    <w:rsid w:val="005A353F"/>
    <w:rsid w:val="00654E9E"/>
    <w:rsid w:val="00786E2F"/>
    <w:rsid w:val="007B1D5A"/>
    <w:rsid w:val="007E2BE2"/>
    <w:rsid w:val="008406AC"/>
    <w:rsid w:val="00956B5F"/>
    <w:rsid w:val="00AB6A22"/>
    <w:rsid w:val="00AD7ADB"/>
    <w:rsid w:val="00AE1B57"/>
    <w:rsid w:val="00B04821"/>
    <w:rsid w:val="00B05BA0"/>
    <w:rsid w:val="00B80D33"/>
    <w:rsid w:val="00BB77A8"/>
    <w:rsid w:val="00D54A40"/>
    <w:rsid w:val="00D575FC"/>
    <w:rsid w:val="00D70819"/>
    <w:rsid w:val="00E24BDC"/>
    <w:rsid w:val="00E44D00"/>
    <w:rsid w:val="00E54C9F"/>
    <w:rsid w:val="00EB3237"/>
    <w:rsid w:val="00EC53DA"/>
    <w:rsid w:val="00FB1C67"/>
    <w:rsid w:val="00FC3F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cid:image005.png@01D2F72F.F98D343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424</Words>
  <Characters>2418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Pamela Phipps</cp:lastModifiedBy>
  <cp:revision>2</cp:revision>
  <dcterms:created xsi:type="dcterms:W3CDTF">2025-11-06T14:31:00Z</dcterms:created>
  <dcterms:modified xsi:type="dcterms:W3CDTF">2025-11-06T14:31:00Z</dcterms:modified>
</cp:coreProperties>
</file>