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685" w:rsidRDefault="00A82685" w:rsidP="00A82685">
      <w:pPr>
        <w:jc w:val="center"/>
        <w:rPr>
          <w:rFonts w:ascii="Arial" w:hAnsi="Arial" w:cs="Arial"/>
          <w:b/>
        </w:rPr>
      </w:pPr>
      <w:r>
        <w:rPr>
          <w:rFonts w:ascii="Arial" w:hAnsi="Arial" w:cs="Arial"/>
          <w:b/>
        </w:rPr>
        <w:t>LSA Vacancy</w:t>
      </w:r>
    </w:p>
    <w:p w:rsidR="00A82685" w:rsidRDefault="00A82685" w:rsidP="00A82685">
      <w:pPr>
        <w:jc w:val="center"/>
        <w:rPr>
          <w:rFonts w:ascii="Arial" w:hAnsi="Arial" w:cs="Arial"/>
          <w:b/>
        </w:rPr>
      </w:pPr>
      <w:r>
        <w:rPr>
          <w:rFonts w:ascii="Arial" w:hAnsi="Arial" w:cs="Arial"/>
          <w:b/>
        </w:rPr>
        <w:t xml:space="preserve">TA level 3, Scale </w:t>
      </w:r>
      <w:r>
        <w:rPr>
          <w:rFonts w:ascii="Arial" w:hAnsi="Arial" w:cs="Arial"/>
          <w:b/>
        </w:rPr>
        <w:t>5</w:t>
      </w:r>
    </w:p>
    <w:p w:rsidR="00A82685" w:rsidRDefault="00A82685" w:rsidP="00A82685">
      <w:pPr>
        <w:jc w:val="center"/>
        <w:rPr>
          <w:rFonts w:ascii="Arial" w:hAnsi="Arial" w:cs="Arial"/>
          <w:b/>
        </w:rPr>
      </w:pPr>
      <w:proofErr w:type="gramStart"/>
      <w:r>
        <w:rPr>
          <w:rFonts w:ascii="Arial" w:hAnsi="Arial" w:cs="Arial"/>
          <w:b/>
        </w:rPr>
        <w:t>8.30-3.30</w:t>
      </w:r>
      <w:proofErr w:type="gramEnd"/>
      <w:r>
        <w:rPr>
          <w:rFonts w:ascii="Arial" w:hAnsi="Arial" w:cs="Arial"/>
          <w:b/>
        </w:rPr>
        <w:t xml:space="preserve">, half hour lunch. </w:t>
      </w:r>
      <w:proofErr w:type="gramStart"/>
      <w:r>
        <w:rPr>
          <w:rFonts w:ascii="Arial" w:hAnsi="Arial" w:cs="Arial"/>
          <w:b/>
        </w:rPr>
        <w:t>32.5 hour</w:t>
      </w:r>
      <w:proofErr w:type="gramEnd"/>
      <w:r>
        <w:rPr>
          <w:rFonts w:ascii="Arial" w:hAnsi="Arial" w:cs="Arial"/>
          <w:b/>
        </w:rPr>
        <w:t xml:space="preserve"> week</w:t>
      </w:r>
    </w:p>
    <w:p w:rsidR="00A82685" w:rsidRDefault="00A82685" w:rsidP="00A82685">
      <w:pPr>
        <w:jc w:val="center"/>
        <w:rPr>
          <w:rFonts w:ascii="Arial" w:hAnsi="Arial" w:cs="Arial"/>
          <w:b/>
        </w:rPr>
      </w:pPr>
      <w:r>
        <w:rPr>
          <w:rFonts w:ascii="Arial" w:hAnsi="Arial" w:cs="Arial"/>
          <w:b/>
        </w:rPr>
        <w:t>Maternity cover: 31 October 2022 until 31 August 2023</w:t>
      </w:r>
    </w:p>
    <w:p w:rsidR="00A82685" w:rsidRPr="004D1AC0" w:rsidRDefault="00A82685" w:rsidP="00A82685">
      <w:pPr>
        <w:jc w:val="center"/>
        <w:rPr>
          <w:rFonts w:ascii="Arial" w:hAnsi="Arial" w:cs="Arial"/>
          <w:b/>
        </w:rPr>
      </w:pPr>
    </w:p>
    <w:p w:rsidR="00A82685" w:rsidRPr="001D7A21" w:rsidRDefault="00A82685" w:rsidP="00A82685">
      <w:pPr>
        <w:rPr>
          <w:rFonts w:ascii="Arial" w:hAnsi="Arial" w:cs="Arial"/>
          <w:sz w:val="22"/>
          <w:szCs w:val="22"/>
        </w:rPr>
      </w:pPr>
      <w:r w:rsidRPr="001D7A21">
        <w:rPr>
          <w:rFonts w:ascii="Arial" w:hAnsi="Arial" w:cs="Arial"/>
          <w:sz w:val="22"/>
          <w:szCs w:val="22"/>
        </w:rPr>
        <w:t>Queensbridge Primary School is a very happy,</w:t>
      </w:r>
      <w:r w:rsidR="008329A2">
        <w:rPr>
          <w:rFonts w:ascii="Arial" w:hAnsi="Arial" w:cs="Arial"/>
          <w:sz w:val="22"/>
          <w:szCs w:val="22"/>
        </w:rPr>
        <w:t xml:space="preserve"> Ofsted outstanding,</w:t>
      </w:r>
      <w:r w:rsidRPr="001D7A21">
        <w:rPr>
          <w:rFonts w:ascii="Arial" w:hAnsi="Arial" w:cs="Arial"/>
          <w:sz w:val="22"/>
          <w:szCs w:val="22"/>
        </w:rPr>
        <w:t xml:space="preserve"> thriving </w:t>
      </w:r>
      <w:proofErr w:type="gramStart"/>
      <w:r w:rsidRPr="001D7A21">
        <w:rPr>
          <w:rFonts w:ascii="Arial" w:hAnsi="Arial" w:cs="Arial"/>
          <w:sz w:val="22"/>
          <w:szCs w:val="22"/>
        </w:rPr>
        <w:t>two form</w:t>
      </w:r>
      <w:proofErr w:type="gramEnd"/>
      <w:r w:rsidRPr="001D7A21">
        <w:rPr>
          <w:rFonts w:ascii="Arial" w:hAnsi="Arial" w:cs="Arial"/>
          <w:sz w:val="22"/>
          <w:szCs w:val="22"/>
        </w:rPr>
        <w:t xml:space="preserve"> entry </w:t>
      </w:r>
      <w:r>
        <w:rPr>
          <w:rFonts w:ascii="Arial" w:hAnsi="Arial" w:cs="Arial"/>
          <w:sz w:val="22"/>
          <w:szCs w:val="22"/>
        </w:rPr>
        <w:t>with three form entry in Y6</w:t>
      </w:r>
      <w:r w:rsidRPr="001D7A21">
        <w:rPr>
          <w:rFonts w:ascii="Arial" w:hAnsi="Arial" w:cs="Arial"/>
          <w:sz w:val="22"/>
          <w:szCs w:val="22"/>
        </w:rPr>
        <w:t xml:space="preserve">.  </w:t>
      </w:r>
      <w:r w:rsidR="008329A2">
        <w:rPr>
          <w:rFonts w:ascii="Arial" w:hAnsi="Arial" w:cs="Arial"/>
          <w:sz w:val="22"/>
          <w:szCs w:val="22"/>
        </w:rPr>
        <w:t xml:space="preserve">In </w:t>
      </w:r>
      <w:r w:rsidRPr="001D7A21">
        <w:rPr>
          <w:rFonts w:ascii="Arial" w:hAnsi="Arial" w:cs="Arial"/>
          <w:sz w:val="22"/>
          <w:szCs w:val="22"/>
        </w:rPr>
        <w:t xml:space="preserve">March </w:t>
      </w:r>
      <w:proofErr w:type="gramStart"/>
      <w:r w:rsidRPr="001D7A21">
        <w:rPr>
          <w:rFonts w:ascii="Arial" w:hAnsi="Arial" w:cs="Arial"/>
          <w:sz w:val="22"/>
          <w:szCs w:val="22"/>
        </w:rPr>
        <w:t>2012</w:t>
      </w:r>
      <w:proofErr w:type="gramEnd"/>
      <w:r w:rsidRPr="001D7A21">
        <w:rPr>
          <w:rFonts w:ascii="Arial" w:hAnsi="Arial" w:cs="Arial"/>
          <w:sz w:val="22"/>
          <w:szCs w:val="22"/>
        </w:rPr>
        <w:t xml:space="preserve"> </w:t>
      </w:r>
      <w:r w:rsidR="008329A2">
        <w:rPr>
          <w:rFonts w:ascii="Arial" w:hAnsi="Arial" w:cs="Arial"/>
          <w:sz w:val="22"/>
          <w:szCs w:val="22"/>
        </w:rPr>
        <w:t xml:space="preserve">we </w:t>
      </w:r>
      <w:r w:rsidRPr="001D7A21">
        <w:rPr>
          <w:rFonts w:ascii="Arial" w:hAnsi="Arial" w:cs="Arial"/>
          <w:sz w:val="22"/>
          <w:szCs w:val="22"/>
        </w:rPr>
        <w:t xml:space="preserve">became a National Support School with Sarah Bailey OBE, the Head Teacher, as a National Leader of Education. We also have an </w:t>
      </w:r>
      <w:r w:rsidRPr="001D7A21">
        <w:rPr>
          <w:rFonts w:ascii="Arial" w:hAnsi="Arial" w:cs="Arial"/>
          <w:b/>
          <w:sz w:val="22"/>
          <w:szCs w:val="22"/>
        </w:rPr>
        <w:t>Ofsted</w:t>
      </w:r>
      <w:r w:rsidRPr="001D7A21">
        <w:rPr>
          <w:rFonts w:ascii="Arial" w:hAnsi="Arial" w:cs="Arial"/>
          <w:sz w:val="22"/>
          <w:szCs w:val="22"/>
        </w:rPr>
        <w:t xml:space="preserve"> Early Years and Extended Services ‘outstanding’ at Mapledene Children’s Centre for work in the local community. Queensbridge has a </w:t>
      </w:r>
      <w:proofErr w:type="gramStart"/>
      <w:r w:rsidRPr="001D7A21">
        <w:rPr>
          <w:rFonts w:ascii="Arial" w:hAnsi="Arial" w:cs="Arial"/>
          <w:sz w:val="22"/>
          <w:szCs w:val="22"/>
        </w:rPr>
        <w:t>long standing</w:t>
      </w:r>
      <w:proofErr w:type="gramEnd"/>
      <w:r w:rsidRPr="001D7A21">
        <w:rPr>
          <w:rFonts w:ascii="Arial" w:hAnsi="Arial" w:cs="Arial"/>
          <w:sz w:val="22"/>
          <w:szCs w:val="22"/>
        </w:rPr>
        <w:t xml:space="preserve"> relationship with </w:t>
      </w:r>
      <w:r w:rsidR="008329A2">
        <w:rPr>
          <w:rFonts w:ascii="Arial" w:hAnsi="Arial" w:cs="Arial"/>
          <w:sz w:val="22"/>
          <w:szCs w:val="22"/>
        </w:rPr>
        <w:t>the Institute of Education/ UCL</w:t>
      </w:r>
      <w:r w:rsidRPr="001D7A21">
        <w:rPr>
          <w:rFonts w:ascii="Arial" w:hAnsi="Arial" w:cs="Arial"/>
          <w:sz w:val="22"/>
          <w:szCs w:val="22"/>
        </w:rPr>
        <w:t xml:space="preserve"> and is a Specialist Partner for Initial Teacher Training. As a</w:t>
      </w:r>
      <w:r w:rsidR="008329A2">
        <w:rPr>
          <w:rFonts w:ascii="Arial" w:hAnsi="Arial" w:cs="Arial"/>
          <w:sz w:val="22"/>
          <w:szCs w:val="22"/>
        </w:rPr>
        <w:t>n ex-</w:t>
      </w:r>
      <w:r w:rsidRPr="001D7A21">
        <w:rPr>
          <w:rFonts w:ascii="Arial" w:hAnsi="Arial" w:cs="Arial"/>
          <w:sz w:val="22"/>
          <w:szCs w:val="22"/>
        </w:rPr>
        <w:t xml:space="preserve"> designated National Teaching School (Future </w:t>
      </w:r>
      <w:proofErr w:type="gramStart"/>
      <w:r w:rsidRPr="001D7A21">
        <w:rPr>
          <w:rFonts w:ascii="Arial" w:hAnsi="Arial" w:cs="Arial"/>
          <w:sz w:val="22"/>
          <w:szCs w:val="22"/>
        </w:rPr>
        <w:t>Stars)</w:t>
      </w:r>
      <w:proofErr w:type="gramEnd"/>
      <w:r w:rsidRPr="001D7A21">
        <w:rPr>
          <w:rFonts w:ascii="Arial" w:hAnsi="Arial" w:cs="Arial"/>
          <w:sz w:val="22"/>
          <w:szCs w:val="22"/>
        </w:rPr>
        <w:t xml:space="preserve"> we hold many significant awards including </w:t>
      </w:r>
      <w:proofErr w:type="spellStart"/>
      <w:r>
        <w:rPr>
          <w:rFonts w:ascii="Arial" w:hAnsi="Arial" w:cs="Arial"/>
          <w:sz w:val="22"/>
          <w:szCs w:val="22"/>
        </w:rPr>
        <w:t>ArtsMark</w:t>
      </w:r>
      <w:proofErr w:type="spellEnd"/>
      <w:r>
        <w:rPr>
          <w:rFonts w:ascii="Arial" w:hAnsi="Arial" w:cs="Arial"/>
          <w:sz w:val="22"/>
          <w:szCs w:val="22"/>
        </w:rPr>
        <w:t xml:space="preserve"> Platinum, music, EYFS and computing. </w:t>
      </w:r>
      <w:r w:rsidRPr="001D7A21">
        <w:rPr>
          <w:rFonts w:ascii="Arial" w:hAnsi="Arial" w:cs="Arial"/>
          <w:sz w:val="22"/>
          <w:szCs w:val="22"/>
        </w:rPr>
        <w:t>We are highly creative and love performing arts- we have strong links to performing arts locally and nationally for enrichment. We are highly inclusive and</w:t>
      </w:r>
      <w:r w:rsidR="008329A2">
        <w:rPr>
          <w:rFonts w:ascii="Arial" w:hAnsi="Arial" w:cs="Arial"/>
          <w:sz w:val="22"/>
          <w:szCs w:val="22"/>
        </w:rPr>
        <w:t xml:space="preserve"> have an Autism Resource Provision ARP</w:t>
      </w:r>
      <w:r w:rsidRPr="001D7A21">
        <w:rPr>
          <w:rFonts w:ascii="Arial" w:hAnsi="Arial" w:cs="Arial"/>
          <w:sz w:val="22"/>
          <w:szCs w:val="22"/>
        </w:rPr>
        <w:t xml:space="preserve">. We also lead the Reading Hub. </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 xml:space="preserve">We are looking to appoint </w:t>
      </w:r>
      <w:r>
        <w:rPr>
          <w:rFonts w:ascii="Arial" w:hAnsi="Arial" w:cs="Arial"/>
          <w:sz w:val="22"/>
          <w:szCs w:val="22"/>
        </w:rPr>
        <w:t xml:space="preserve">a </w:t>
      </w:r>
      <w:r w:rsidRPr="001D7A21">
        <w:rPr>
          <w:rFonts w:ascii="Arial" w:hAnsi="Arial" w:cs="Arial"/>
          <w:sz w:val="22"/>
          <w:szCs w:val="22"/>
        </w:rPr>
        <w:t xml:space="preserve">strong, enthusiastic, committed and creative full </w:t>
      </w:r>
      <w:r>
        <w:rPr>
          <w:rFonts w:ascii="Arial" w:hAnsi="Arial" w:cs="Arial"/>
          <w:sz w:val="22"/>
          <w:szCs w:val="22"/>
        </w:rPr>
        <w:t>time Learning Support Assistant</w:t>
      </w:r>
      <w:r w:rsidR="008329A2">
        <w:rPr>
          <w:rFonts w:ascii="Arial" w:hAnsi="Arial" w:cs="Arial"/>
          <w:sz w:val="22"/>
          <w:szCs w:val="22"/>
        </w:rPr>
        <w:t>. This is</w:t>
      </w:r>
      <w:r w:rsidRPr="001D7A21">
        <w:rPr>
          <w:rFonts w:ascii="Arial" w:hAnsi="Arial" w:cs="Arial"/>
          <w:sz w:val="22"/>
          <w:szCs w:val="22"/>
        </w:rPr>
        <w:t xml:space="preserve"> to work with </w:t>
      </w:r>
      <w:r>
        <w:rPr>
          <w:rFonts w:ascii="Arial" w:hAnsi="Arial" w:cs="Arial"/>
          <w:sz w:val="22"/>
          <w:szCs w:val="22"/>
        </w:rPr>
        <w:t xml:space="preserve">children with </w:t>
      </w:r>
      <w:r w:rsidR="008329A2">
        <w:rPr>
          <w:rFonts w:ascii="Arial" w:hAnsi="Arial" w:cs="Arial"/>
          <w:sz w:val="22"/>
          <w:szCs w:val="22"/>
        </w:rPr>
        <w:t>complex needs with</w:t>
      </w:r>
      <w:r>
        <w:rPr>
          <w:rFonts w:ascii="Arial" w:hAnsi="Arial" w:cs="Arial"/>
          <w:sz w:val="22"/>
          <w:szCs w:val="22"/>
        </w:rPr>
        <w:t xml:space="preserve"> ASD experience</w:t>
      </w:r>
      <w:r w:rsidRPr="001D7A21">
        <w:rPr>
          <w:rFonts w:ascii="Arial" w:hAnsi="Arial" w:cs="Arial"/>
          <w:sz w:val="22"/>
          <w:szCs w:val="22"/>
        </w:rPr>
        <w:t xml:space="preserve"> on </w:t>
      </w:r>
      <w:r>
        <w:rPr>
          <w:rFonts w:ascii="Arial" w:hAnsi="Arial" w:cs="Arial"/>
          <w:sz w:val="22"/>
          <w:szCs w:val="22"/>
        </w:rPr>
        <w:t>a fixed term contract</w:t>
      </w:r>
      <w:r w:rsidRPr="001D7A21">
        <w:rPr>
          <w:rFonts w:ascii="Arial" w:hAnsi="Arial" w:cs="Arial"/>
          <w:sz w:val="22"/>
          <w:szCs w:val="22"/>
        </w:rPr>
        <w:t>, term time only</w:t>
      </w:r>
      <w:r w:rsidR="008329A2">
        <w:rPr>
          <w:rFonts w:ascii="Arial" w:hAnsi="Arial" w:cs="Arial"/>
          <w:sz w:val="22"/>
          <w:szCs w:val="22"/>
        </w:rPr>
        <w:t xml:space="preserve"> (</w:t>
      </w:r>
      <w:r w:rsidRPr="001D7A21">
        <w:rPr>
          <w:rFonts w:ascii="Arial" w:hAnsi="Arial" w:cs="Arial"/>
          <w:sz w:val="22"/>
          <w:szCs w:val="22"/>
        </w:rPr>
        <w:t xml:space="preserve">a </w:t>
      </w:r>
      <w:r w:rsidR="008329A2">
        <w:rPr>
          <w:rFonts w:ascii="Arial" w:hAnsi="Arial" w:cs="Arial"/>
          <w:sz w:val="22"/>
          <w:szCs w:val="22"/>
        </w:rPr>
        <w:t>specifically funded project for</w:t>
      </w:r>
      <w:r>
        <w:rPr>
          <w:rFonts w:ascii="Arial" w:hAnsi="Arial" w:cs="Arial"/>
          <w:sz w:val="22"/>
          <w:szCs w:val="22"/>
        </w:rPr>
        <w:t xml:space="preserve"> </w:t>
      </w:r>
      <w:r w:rsidR="008329A2">
        <w:rPr>
          <w:rFonts w:ascii="Arial" w:hAnsi="Arial" w:cs="Arial"/>
          <w:sz w:val="22"/>
          <w:szCs w:val="22"/>
        </w:rPr>
        <w:t xml:space="preserve">maternity cover that might </w:t>
      </w:r>
      <w:r w:rsidRPr="001D7A21">
        <w:rPr>
          <w:rFonts w:ascii="Arial" w:hAnsi="Arial" w:cs="Arial"/>
          <w:sz w:val="22"/>
          <w:szCs w:val="22"/>
        </w:rPr>
        <w:t>e</w:t>
      </w:r>
      <w:r w:rsidR="008329A2">
        <w:rPr>
          <w:rFonts w:ascii="Arial" w:hAnsi="Arial" w:cs="Arial"/>
          <w:sz w:val="22"/>
          <w:szCs w:val="22"/>
        </w:rPr>
        <w:t>xtend if we gain more EHCPs</w:t>
      </w:r>
      <w:r w:rsidRPr="001D7A21">
        <w:rPr>
          <w:rFonts w:ascii="Arial" w:hAnsi="Arial" w:cs="Arial"/>
          <w:sz w:val="22"/>
          <w:szCs w:val="22"/>
        </w:rPr>
        <w:t xml:space="preserve">). All of our LSAs </w:t>
      </w:r>
      <w:proofErr w:type="gramStart"/>
      <w:r w:rsidRPr="001D7A21">
        <w:rPr>
          <w:rFonts w:ascii="Arial" w:hAnsi="Arial" w:cs="Arial"/>
          <w:sz w:val="22"/>
          <w:szCs w:val="22"/>
        </w:rPr>
        <w:t>are expected</w:t>
      </w:r>
      <w:proofErr w:type="gramEnd"/>
      <w:r w:rsidRPr="001D7A21">
        <w:rPr>
          <w:rFonts w:ascii="Arial" w:hAnsi="Arial" w:cs="Arial"/>
          <w:sz w:val="22"/>
          <w:szCs w:val="22"/>
        </w:rPr>
        <w:t xml:space="preserve"> to be flexible in their approach and do general </w:t>
      </w:r>
      <w:r w:rsidR="008329A2" w:rsidRPr="001D7A21">
        <w:rPr>
          <w:rFonts w:ascii="Arial" w:hAnsi="Arial" w:cs="Arial"/>
          <w:sz w:val="22"/>
          <w:szCs w:val="22"/>
        </w:rPr>
        <w:t>classroom</w:t>
      </w:r>
      <w:r>
        <w:rPr>
          <w:rFonts w:ascii="Arial" w:hAnsi="Arial" w:cs="Arial"/>
          <w:sz w:val="22"/>
          <w:szCs w:val="22"/>
        </w:rPr>
        <w:t xml:space="preserve"> assistance as well.</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Pr>
          <w:rFonts w:ascii="Arial" w:hAnsi="Arial" w:cs="Arial"/>
          <w:sz w:val="22"/>
          <w:szCs w:val="22"/>
        </w:rPr>
        <w:t xml:space="preserve">Post: </w:t>
      </w:r>
      <w:r w:rsidRPr="001D7A21">
        <w:rPr>
          <w:rFonts w:ascii="Arial" w:hAnsi="Arial" w:cs="Arial"/>
          <w:sz w:val="22"/>
          <w:szCs w:val="22"/>
        </w:rPr>
        <w:t xml:space="preserve">32.5 hours a week </w:t>
      </w:r>
      <w:r>
        <w:rPr>
          <w:rFonts w:ascii="Arial" w:hAnsi="Arial" w:cs="Arial"/>
          <w:sz w:val="22"/>
          <w:szCs w:val="22"/>
        </w:rPr>
        <w:t>8.30-3.30 with half</w:t>
      </w:r>
      <w:r w:rsidR="008329A2">
        <w:rPr>
          <w:rFonts w:ascii="Arial" w:hAnsi="Arial" w:cs="Arial"/>
          <w:sz w:val="22"/>
          <w:szCs w:val="22"/>
        </w:rPr>
        <w:t xml:space="preserve"> an hour lunch (range of Scale 5 </w:t>
      </w:r>
      <w:proofErr w:type="spellStart"/>
      <w:r w:rsidR="008329A2">
        <w:rPr>
          <w:rFonts w:ascii="Arial" w:hAnsi="Arial" w:cs="Arial"/>
          <w:sz w:val="22"/>
          <w:szCs w:val="22"/>
        </w:rPr>
        <w:t>pt</w:t>
      </w:r>
      <w:proofErr w:type="spellEnd"/>
      <w:r w:rsidR="008329A2">
        <w:rPr>
          <w:rFonts w:ascii="Arial" w:hAnsi="Arial" w:cs="Arial"/>
          <w:sz w:val="22"/>
          <w:szCs w:val="22"/>
        </w:rPr>
        <w:t xml:space="preserve"> </w:t>
      </w:r>
      <w:r>
        <w:rPr>
          <w:rFonts w:ascii="Arial" w:hAnsi="Arial" w:cs="Arial"/>
          <w:sz w:val="22"/>
          <w:szCs w:val="22"/>
        </w:rPr>
        <w:t>12-15</w:t>
      </w:r>
      <w:r w:rsidRPr="001D7A21">
        <w:rPr>
          <w:rFonts w:ascii="Arial" w:hAnsi="Arial" w:cs="Arial"/>
          <w:sz w:val="22"/>
          <w:szCs w:val="22"/>
        </w:rPr>
        <w:t xml:space="preserve">) depending upon experience. At </w:t>
      </w:r>
      <w:r w:rsidR="008329A2" w:rsidRPr="001D7A21">
        <w:rPr>
          <w:rFonts w:ascii="Arial" w:hAnsi="Arial" w:cs="Arial"/>
          <w:sz w:val="22"/>
          <w:szCs w:val="22"/>
        </w:rPr>
        <w:t>interview,</w:t>
      </w:r>
      <w:r w:rsidRPr="001D7A21">
        <w:rPr>
          <w:rFonts w:ascii="Arial" w:hAnsi="Arial" w:cs="Arial"/>
          <w:sz w:val="22"/>
          <w:szCs w:val="22"/>
        </w:rPr>
        <w:t xml:space="preserve"> it would be up to you to bring certificates for Makaton, PECs, NVQ L3 or other training if you have </w:t>
      </w:r>
      <w:r w:rsidR="008329A2" w:rsidRPr="001D7A21">
        <w:rPr>
          <w:rFonts w:ascii="Arial" w:hAnsi="Arial" w:cs="Arial"/>
          <w:sz w:val="22"/>
          <w:szCs w:val="22"/>
        </w:rPr>
        <w:t>experience, which proves you,</w:t>
      </w:r>
      <w:r w:rsidRPr="001D7A21">
        <w:rPr>
          <w:rFonts w:ascii="Arial" w:hAnsi="Arial" w:cs="Arial"/>
          <w:sz w:val="22"/>
          <w:szCs w:val="22"/>
        </w:rPr>
        <w:t xml:space="preserve"> can offer more, </w:t>
      </w:r>
      <w:proofErr w:type="gramStart"/>
      <w:r w:rsidRPr="001D7A21">
        <w:rPr>
          <w:rFonts w:ascii="Arial" w:hAnsi="Arial" w:cs="Arial"/>
          <w:sz w:val="22"/>
          <w:szCs w:val="22"/>
        </w:rPr>
        <w:t>be</w:t>
      </w:r>
      <w:proofErr w:type="gramEnd"/>
      <w:r w:rsidRPr="001D7A21">
        <w:rPr>
          <w:rFonts w:ascii="Arial" w:hAnsi="Arial" w:cs="Arial"/>
          <w:sz w:val="22"/>
          <w:szCs w:val="22"/>
        </w:rPr>
        <w:t xml:space="preserve"> on a higher </w:t>
      </w:r>
      <w:proofErr w:type="spellStart"/>
      <w:r w:rsidR="008329A2">
        <w:rPr>
          <w:rFonts w:ascii="Arial" w:hAnsi="Arial" w:cs="Arial"/>
          <w:sz w:val="22"/>
          <w:szCs w:val="22"/>
        </w:rPr>
        <w:t>pt</w:t>
      </w:r>
      <w:proofErr w:type="spellEnd"/>
      <w:r w:rsidR="008329A2">
        <w:rPr>
          <w:rFonts w:ascii="Arial" w:hAnsi="Arial" w:cs="Arial"/>
          <w:sz w:val="22"/>
          <w:szCs w:val="22"/>
        </w:rPr>
        <w:t xml:space="preserve"> </w:t>
      </w:r>
      <w:r w:rsidRPr="001D7A21">
        <w:rPr>
          <w:rFonts w:ascii="Arial" w:hAnsi="Arial" w:cs="Arial"/>
          <w:sz w:val="22"/>
          <w:szCs w:val="22"/>
        </w:rPr>
        <w:t>scale.</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 xml:space="preserve">The post is to start </w:t>
      </w:r>
      <w:r w:rsidRPr="001D7A21">
        <w:rPr>
          <w:rFonts w:ascii="Arial" w:hAnsi="Arial" w:cs="Arial"/>
          <w:b/>
          <w:sz w:val="22"/>
          <w:szCs w:val="22"/>
        </w:rPr>
        <w:t>ASAP</w:t>
      </w:r>
      <w:r w:rsidRPr="001D7A21">
        <w:rPr>
          <w:rFonts w:ascii="Arial" w:hAnsi="Arial" w:cs="Arial"/>
          <w:sz w:val="22"/>
          <w:szCs w:val="22"/>
        </w:rPr>
        <w:t xml:space="preserve"> for a </w:t>
      </w:r>
      <w:r w:rsidRPr="001D7A21">
        <w:rPr>
          <w:rFonts w:ascii="Arial" w:hAnsi="Arial" w:cs="Arial"/>
          <w:b/>
          <w:sz w:val="22"/>
          <w:szCs w:val="22"/>
        </w:rPr>
        <w:t>Fixed Term period</w:t>
      </w:r>
      <w:r w:rsidRPr="001D7A21">
        <w:rPr>
          <w:rFonts w:ascii="Arial" w:hAnsi="Arial" w:cs="Arial"/>
          <w:sz w:val="22"/>
          <w:szCs w:val="22"/>
        </w:rPr>
        <w:t xml:space="preserve"> </w:t>
      </w:r>
      <w:r w:rsidR="008329A2">
        <w:rPr>
          <w:rFonts w:ascii="Arial" w:hAnsi="Arial" w:cs="Arial"/>
          <w:b/>
          <w:sz w:val="22"/>
          <w:szCs w:val="22"/>
        </w:rPr>
        <w:t>ending 31 August 2023</w:t>
      </w:r>
      <w:r w:rsidRPr="001D7A21">
        <w:rPr>
          <w:rFonts w:ascii="Arial" w:hAnsi="Arial" w:cs="Arial"/>
          <w:sz w:val="22"/>
          <w:szCs w:val="22"/>
        </w:rPr>
        <w:t xml:space="preserve"> subject to a </w:t>
      </w:r>
      <w:r w:rsidRPr="001D7A21">
        <w:rPr>
          <w:rFonts w:ascii="Arial" w:hAnsi="Arial" w:cs="Arial"/>
          <w:b/>
          <w:sz w:val="22"/>
          <w:szCs w:val="22"/>
        </w:rPr>
        <w:t>three and  five month probation review</w:t>
      </w:r>
      <w:r w:rsidRPr="001D7A21">
        <w:rPr>
          <w:rFonts w:ascii="Arial" w:hAnsi="Arial" w:cs="Arial"/>
          <w:sz w:val="22"/>
          <w:szCs w:val="22"/>
        </w:rPr>
        <w:t>. The positio</w:t>
      </w:r>
      <w:r w:rsidR="008329A2">
        <w:rPr>
          <w:rFonts w:ascii="Arial" w:hAnsi="Arial" w:cs="Arial"/>
          <w:sz w:val="22"/>
          <w:szCs w:val="22"/>
        </w:rPr>
        <w:t xml:space="preserve">ns may extend immediately if </w:t>
      </w:r>
      <w:r w:rsidR="006D178C">
        <w:rPr>
          <w:rFonts w:ascii="Arial" w:hAnsi="Arial" w:cs="Arial"/>
          <w:sz w:val="22"/>
          <w:szCs w:val="22"/>
        </w:rPr>
        <w:t>additional</w:t>
      </w:r>
      <w:r w:rsidRPr="001D7A21">
        <w:rPr>
          <w:rFonts w:ascii="Arial" w:hAnsi="Arial" w:cs="Arial"/>
          <w:sz w:val="22"/>
          <w:szCs w:val="22"/>
        </w:rPr>
        <w:t xml:space="preserve"> funding </w:t>
      </w:r>
      <w:proofErr w:type="gramStart"/>
      <w:r w:rsidRPr="001D7A21">
        <w:rPr>
          <w:rFonts w:ascii="Arial" w:hAnsi="Arial" w:cs="Arial"/>
          <w:sz w:val="22"/>
          <w:szCs w:val="22"/>
        </w:rPr>
        <w:t>is secured</w:t>
      </w:r>
      <w:proofErr w:type="gramEnd"/>
      <w:r w:rsidRPr="001D7A21">
        <w:rPr>
          <w:rFonts w:ascii="Arial" w:hAnsi="Arial" w:cs="Arial"/>
          <w:sz w:val="22"/>
          <w:szCs w:val="22"/>
        </w:rPr>
        <w:t>.</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Pr>
          <w:rFonts w:ascii="Arial" w:hAnsi="Arial" w:cs="Arial"/>
          <w:sz w:val="22"/>
          <w:szCs w:val="22"/>
        </w:rPr>
        <w:t>The LSA</w:t>
      </w:r>
      <w:r w:rsidRPr="001D7A21">
        <w:rPr>
          <w:rFonts w:ascii="Arial" w:hAnsi="Arial" w:cs="Arial"/>
          <w:sz w:val="22"/>
          <w:szCs w:val="22"/>
        </w:rPr>
        <w:t xml:space="preserve"> will be required to work flexibly taking direction from the class teachers and SENCO in planning and administering the curriculum and following a specialist </w:t>
      </w:r>
      <w:proofErr w:type="spellStart"/>
      <w:r w:rsidRPr="001D7A21">
        <w:rPr>
          <w:rFonts w:ascii="Arial" w:hAnsi="Arial" w:cs="Arial"/>
          <w:sz w:val="22"/>
          <w:szCs w:val="22"/>
        </w:rPr>
        <w:t>programme</w:t>
      </w:r>
      <w:proofErr w:type="spellEnd"/>
      <w:r w:rsidRPr="001D7A21">
        <w:rPr>
          <w:rFonts w:ascii="Arial" w:hAnsi="Arial" w:cs="Arial"/>
          <w:sz w:val="22"/>
          <w:szCs w:val="22"/>
        </w:rPr>
        <w:t xml:space="preserve">, in these cases for a child needing emotional and </w:t>
      </w:r>
      <w:r w:rsidR="008329A2">
        <w:rPr>
          <w:rFonts w:ascii="Arial" w:hAnsi="Arial" w:cs="Arial"/>
          <w:sz w:val="22"/>
          <w:szCs w:val="22"/>
        </w:rPr>
        <w:t xml:space="preserve">regulatory </w:t>
      </w:r>
      <w:r w:rsidRPr="001D7A21">
        <w:rPr>
          <w:rFonts w:ascii="Arial" w:hAnsi="Arial" w:cs="Arial"/>
          <w:sz w:val="22"/>
          <w:szCs w:val="22"/>
        </w:rPr>
        <w:t xml:space="preserve">support, specific language difficulties and significant </w:t>
      </w:r>
      <w:r w:rsidR="008329A2">
        <w:rPr>
          <w:rFonts w:ascii="Arial" w:hAnsi="Arial" w:cs="Arial"/>
          <w:sz w:val="22"/>
          <w:szCs w:val="22"/>
        </w:rPr>
        <w:t xml:space="preserve">complex </w:t>
      </w:r>
      <w:r w:rsidRPr="001D7A21">
        <w:rPr>
          <w:rFonts w:ascii="Arial" w:hAnsi="Arial" w:cs="Arial"/>
          <w:sz w:val="22"/>
          <w:szCs w:val="22"/>
        </w:rPr>
        <w:t>ne</w:t>
      </w:r>
      <w:r w:rsidR="008329A2">
        <w:rPr>
          <w:rFonts w:ascii="Arial" w:hAnsi="Arial" w:cs="Arial"/>
          <w:sz w:val="22"/>
          <w:szCs w:val="22"/>
        </w:rPr>
        <w:t>eds. All children need consistency, stability and you must have good attendance levels</w:t>
      </w:r>
      <w:r w:rsidRPr="001D7A21">
        <w:rPr>
          <w:rFonts w:ascii="Arial" w:hAnsi="Arial" w:cs="Arial"/>
          <w:sz w:val="22"/>
          <w:szCs w:val="22"/>
        </w:rPr>
        <w:t xml:space="preserve">. </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Candidates must be able to carry out and write up necessary observations to inform and evaluate the child’s needs. They must be experienced classroom practitioners proactive in dealing with either Early Years or more challenging older children- state your strength. They must have proven experience and be willing to come in and support the child as part of the interview process.</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 xml:space="preserve">Candidates must be able to use their own initiative and have a good standard of written English. We are able to offer a friendly, supportive staff with great professional development </w:t>
      </w:r>
      <w:r w:rsidRPr="001D7A21">
        <w:rPr>
          <w:rFonts w:ascii="Arial" w:hAnsi="Arial" w:cs="Arial"/>
          <w:sz w:val="22"/>
          <w:szCs w:val="22"/>
        </w:rPr>
        <w:lastRenderedPageBreak/>
        <w:t>and career opportunities. Our childr</w:t>
      </w:r>
      <w:r>
        <w:rPr>
          <w:rFonts w:ascii="Arial" w:hAnsi="Arial" w:cs="Arial"/>
          <w:sz w:val="22"/>
          <w:szCs w:val="22"/>
        </w:rPr>
        <w:t xml:space="preserve">en are culturally diverse, </w:t>
      </w:r>
      <w:proofErr w:type="spellStart"/>
      <w:r w:rsidR="006D178C">
        <w:rPr>
          <w:rFonts w:ascii="Arial" w:hAnsi="Arial" w:cs="Arial"/>
          <w:sz w:val="22"/>
          <w:szCs w:val="22"/>
        </w:rPr>
        <w:t>well mannered</w:t>
      </w:r>
      <w:proofErr w:type="spellEnd"/>
      <w:r w:rsidRPr="001D7A21">
        <w:rPr>
          <w:rFonts w:ascii="Arial" w:hAnsi="Arial" w:cs="Arial"/>
          <w:sz w:val="22"/>
          <w:szCs w:val="22"/>
        </w:rPr>
        <w:t xml:space="preserve"> and eager to learn.</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For more information</w:t>
      </w:r>
      <w:r w:rsidR="006D178C">
        <w:rPr>
          <w:rFonts w:ascii="Arial" w:hAnsi="Arial" w:cs="Arial"/>
          <w:sz w:val="22"/>
          <w:szCs w:val="22"/>
        </w:rPr>
        <w:t>,</w:t>
      </w:r>
      <w:r w:rsidRPr="001D7A21">
        <w:rPr>
          <w:rFonts w:ascii="Arial" w:hAnsi="Arial" w:cs="Arial"/>
          <w:sz w:val="22"/>
          <w:szCs w:val="22"/>
        </w:rPr>
        <w:t xml:space="preserve"> or to arrange a visit please contact the school. Application forms and further details are available from the address above. Supporting statements should indicate </w:t>
      </w:r>
      <w:r w:rsidR="008329A2">
        <w:rPr>
          <w:rFonts w:ascii="Arial" w:hAnsi="Arial" w:cs="Arial"/>
          <w:sz w:val="22"/>
          <w:szCs w:val="22"/>
        </w:rPr>
        <w:t>your previous experience.</w:t>
      </w:r>
    </w:p>
    <w:p w:rsidR="00A82685" w:rsidRPr="001D7A21" w:rsidRDefault="00A82685" w:rsidP="00A82685">
      <w:pPr>
        <w:rPr>
          <w:rFonts w:ascii="Arial" w:hAnsi="Arial" w:cs="Arial"/>
          <w:sz w:val="22"/>
          <w:szCs w:val="22"/>
        </w:rPr>
      </w:pPr>
    </w:p>
    <w:p w:rsidR="00A82685" w:rsidRPr="001D7A21" w:rsidRDefault="00A82685" w:rsidP="00A82685">
      <w:pPr>
        <w:rPr>
          <w:rFonts w:ascii="Arial" w:hAnsi="Arial" w:cs="Arial"/>
          <w:sz w:val="22"/>
          <w:szCs w:val="22"/>
        </w:rPr>
      </w:pPr>
      <w:r w:rsidRPr="001D7A21">
        <w:rPr>
          <w:rFonts w:ascii="Arial" w:hAnsi="Arial" w:cs="Arial"/>
          <w:sz w:val="22"/>
          <w:szCs w:val="22"/>
        </w:rPr>
        <w:t xml:space="preserve">Visits to the school are highly encouraged. </w:t>
      </w:r>
    </w:p>
    <w:p w:rsidR="00A82685" w:rsidRPr="001D7A21" w:rsidRDefault="00A82685" w:rsidP="00A82685">
      <w:pPr>
        <w:rPr>
          <w:rFonts w:ascii="Arial" w:hAnsi="Arial" w:cs="Arial"/>
          <w:sz w:val="22"/>
          <w:szCs w:val="22"/>
        </w:rPr>
      </w:pPr>
      <w:r w:rsidRPr="001D7A21">
        <w:rPr>
          <w:rFonts w:ascii="Arial" w:hAnsi="Arial" w:cs="Arial"/>
          <w:sz w:val="22"/>
          <w:szCs w:val="22"/>
        </w:rPr>
        <w:t xml:space="preserve">Please download an application form </w:t>
      </w:r>
      <w:r>
        <w:rPr>
          <w:rFonts w:ascii="Arial" w:hAnsi="Arial" w:cs="Arial"/>
          <w:sz w:val="22"/>
          <w:szCs w:val="22"/>
        </w:rPr>
        <w:t>and sen</w:t>
      </w:r>
      <w:r w:rsidR="008329A2">
        <w:rPr>
          <w:rFonts w:ascii="Arial" w:hAnsi="Arial" w:cs="Arial"/>
          <w:sz w:val="22"/>
          <w:szCs w:val="22"/>
        </w:rPr>
        <w:t>d back electronically to sbailey</w:t>
      </w:r>
      <w:r>
        <w:rPr>
          <w:rFonts w:ascii="Arial" w:hAnsi="Arial" w:cs="Arial"/>
          <w:sz w:val="22"/>
          <w:szCs w:val="22"/>
        </w:rPr>
        <w:t>@queensbridge.hackney.sch.uk</w:t>
      </w:r>
    </w:p>
    <w:p w:rsidR="00A82685" w:rsidRPr="001D7A21" w:rsidRDefault="00A82685" w:rsidP="00A82685">
      <w:pPr>
        <w:rPr>
          <w:rFonts w:ascii="Arial" w:hAnsi="Arial" w:cs="Arial"/>
          <w:sz w:val="22"/>
          <w:szCs w:val="22"/>
        </w:rPr>
      </w:pPr>
    </w:p>
    <w:p w:rsidR="00A82685" w:rsidRPr="001D7A21" w:rsidRDefault="009869DF" w:rsidP="00A82685">
      <w:pPr>
        <w:tabs>
          <w:tab w:val="left" w:pos="2775"/>
        </w:tabs>
        <w:rPr>
          <w:rFonts w:ascii="Arial" w:hAnsi="Arial" w:cs="Arial"/>
          <w:sz w:val="22"/>
          <w:szCs w:val="22"/>
        </w:rPr>
      </w:pPr>
      <w:r>
        <w:rPr>
          <w:rFonts w:ascii="Arial" w:hAnsi="Arial" w:cs="Arial"/>
          <w:sz w:val="22"/>
          <w:szCs w:val="22"/>
        </w:rPr>
        <w:t>Friday 7 October 2022</w:t>
      </w:r>
      <w:r w:rsidR="00A82685" w:rsidRPr="001D7A21">
        <w:rPr>
          <w:rFonts w:ascii="Arial" w:hAnsi="Arial" w:cs="Arial"/>
          <w:sz w:val="22"/>
          <w:szCs w:val="22"/>
        </w:rPr>
        <w:tab/>
      </w:r>
      <w:r w:rsidR="00A82685" w:rsidRPr="001D7A21">
        <w:rPr>
          <w:rFonts w:ascii="Arial" w:hAnsi="Arial" w:cs="Arial"/>
          <w:sz w:val="22"/>
          <w:szCs w:val="22"/>
        </w:rPr>
        <w:tab/>
      </w:r>
      <w:r w:rsidR="00A82685" w:rsidRPr="001D7A21">
        <w:rPr>
          <w:rFonts w:ascii="Arial" w:hAnsi="Arial" w:cs="Arial"/>
          <w:sz w:val="22"/>
          <w:szCs w:val="22"/>
        </w:rPr>
        <w:tab/>
        <w:t xml:space="preserve">Closing date </w:t>
      </w:r>
      <w:r>
        <w:rPr>
          <w:rFonts w:ascii="Arial" w:hAnsi="Arial" w:cs="Arial"/>
          <w:sz w:val="22"/>
          <w:szCs w:val="22"/>
        </w:rPr>
        <w:t>8</w:t>
      </w:r>
      <w:r w:rsidR="00A82685">
        <w:rPr>
          <w:rFonts w:ascii="Arial" w:hAnsi="Arial" w:cs="Arial"/>
          <w:sz w:val="22"/>
          <w:szCs w:val="22"/>
        </w:rPr>
        <w:t>am/ shortlisting</w:t>
      </w:r>
    </w:p>
    <w:p w:rsidR="00A82685" w:rsidRPr="001D7A21" w:rsidRDefault="009869DF" w:rsidP="00A82685">
      <w:pPr>
        <w:tabs>
          <w:tab w:val="left" w:pos="2775"/>
        </w:tabs>
        <w:rPr>
          <w:rFonts w:ascii="Arial" w:hAnsi="Arial" w:cs="Arial"/>
          <w:sz w:val="22"/>
          <w:szCs w:val="22"/>
        </w:rPr>
      </w:pPr>
      <w:r>
        <w:rPr>
          <w:rFonts w:ascii="Arial" w:hAnsi="Arial" w:cs="Arial"/>
          <w:sz w:val="22"/>
          <w:szCs w:val="22"/>
        </w:rPr>
        <w:t>Monday 10 October 2022</w:t>
      </w:r>
      <w:r w:rsidR="00A82685">
        <w:rPr>
          <w:rFonts w:ascii="Arial" w:hAnsi="Arial" w:cs="Arial"/>
          <w:sz w:val="22"/>
          <w:szCs w:val="22"/>
        </w:rPr>
        <w:tab/>
      </w:r>
      <w:r w:rsidR="00A82685">
        <w:rPr>
          <w:rFonts w:ascii="Arial" w:hAnsi="Arial" w:cs="Arial"/>
          <w:sz w:val="22"/>
          <w:szCs w:val="22"/>
        </w:rPr>
        <w:tab/>
      </w:r>
      <w:r w:rsidR="00A82685" w:rsidRPr="001D7A21">
        <w:rPr>
          <w:rFonts w:ascii="Arial" w:hAnsi="Arial" w:cs="Arial"/>
          <w:sz w:val="22"/>
          <w:szCs w:val="22"/>
        </w:rPr>
        <w:tab/>
        <w:t>Interviews</w:t>
      </w:r>
      <w:r w:rsidR="00A82685" w:rsidRPr="001D7A21">
        <w:rPr>
          <w:rFonts w:ascii="Arial" w:hAnsi="Arial" w:cs="Arial"/>
          <w:sz w:val="22"/>
          <w:szCs w:val="22"/>
        </w:rPr>
        <w:tab/>
      </w:r>
    </w:p>
    <w:p w:rsidR="00A82685" w:rsidRPr="001D7A21" w:rsidRDefault="00A82685" w:rsidP="00A82685">
      <w:pPr>
        <w:rPr>
          <w:rFonts w:ascii="Arial" w:hAnsi="Arial" w:cs="Arial"/>
          <w:sz w:val="22"/>
          <w:szCs w:val="22"/>
        </w:rPr>
      </w:pPr>
    </w:p>
    <w:p w:rsidR="00A82685" w:rsidRPr="001D7A21" w:rsidRDefault="009869DF" w:rsidP="00A82685">
      <w:pPr>
        <w:rPr>
          <w:rFonts w:ascii="Arial" w:hAnsi="Arial" w:cs="Arial"/>
          <w:sz w:val="22"/>
          <w:szCs w:val="22"/>
        </w:rPr>
      </w:pPr>
      <w:r>
        <w:rPr>
          <w:rFonts w:ascii="Arial" w:hAnsi="Arial" w:cs="Arial"/>
          <w:sz w:val="22"/>
          <w:szCs w:val="22"/>
        </w:rPr>
        <w:t xml:space="preserve">Hackney Education </w:t>
      </w:r>
      <w:r w:rsidR="00A82685" w:rsidRPr="001D7A21">
        <w:rPr>
          <w:rFonts w:ascii="Arial" w:hAnsi="Arial" w:cs="Arial"/>
          <w:sz w:val="22"/>
          <w:szCs w:val="22"/>
        </w:rPr>
        <w:t>is committed to safeguarding and promoting the welfare of children and young people and expects all staff and volunteers to share this commitment. We welcome applications from all sections of the community, regardless of gender, race, religion, disability, sexuality or age.</w:t>
      </w:r>
    </w:p>
    <w:p w:rsidR="00682A6F" w:rsidRDefault="006D178C">
      <w:bookmarkStart w:id="0" w:name="_GoBack"/>
      <w:bookmarkEnd w:id="0"/>
    </w:p>
    <w:sectPr w:rsidR="00682A6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685" w:rsidRDefault="00A82685" w:rsidP="00562A53">
      <w:r>
        <w:separator/>
      </w:r>
    </w:p>
  </w:endnote>
  <w:endnote w:type="continuationSeparator" w:id="0">
    <w:p w:rsidR="00A82685" w:rsidRDefault="00A82685" w:rsidP="0056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A53" w:rsidRDefault="00562A53">
    <w:pPr>
      <w:pStyle w:val="Footer"/>
    </w:pPr>
    <w:r w:rsidRPr="009652B6">
      <w:rPr>
        <w:noProof/>
        <w:lang w:eastAsia="en-GB"/>
      </w:rPr>
      <w:drawing>
        <wp:inline distT="0" distB="0" distL="0" distR="0" wp14:anchorId="2EC198F9" wp14:editId="54165149">
          <wp:extent cx="866775" cy="487747"/>
          <wp:effectExtent l="0" t="0" r="0" b="7620"/>
          <wp:docPr id="2" name="Picture 1" descr="C:\Users\sbailey\Desktop\future st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Desktop\future stars logo.jpg"/>
                  <pic:cNvPicPr>
                    <a:picLocks noChangeAspect="1" noChangeArrowheads="1"/>
                  </pic:cNvPicPr>
                </pic:nvPicPr>
                <pic:blipFill>
                  <a:blip r:embed="rId1"/>
                  <a:srcRect/>
                  <a:stretch>
                    <a:fillRect/>
                  </a:stretch>
                </pic:blipFill>
                <pic:spPr bwMode="auto">
                  <a:xfrm>
                    <a:off x="0" y="0"/>
                    <a:ext cx="952367" cy="535911"/>
                  </a:xfrm>
                  <a:prstGeom prst="rect">
                    <a:avLst/>
                  </a:prstGeom>
                  <a:noFill/>
                  <a:ln w="9525">
                    <a:noFill/>
                    <a:miter lim="800000"/>
                    <a:headEnd/>
                    <a:tailEnd/>
                  </a:ln>
                </pic:spPr>
              </pic:pic>
            </a:graphicData>
          </a:graphic>
        </wp:inline>
      </w:drawing>
    </w:r>
    <w:r w:rsidRPr="00562A53">
      <w:rPr>
        <w:noProof/>
        <w:lang w:eastAsia="en-GB"/>
      </w:rPr>
      <w:t xml:space="preserve"> </w:t>
    </w:r>
    <w:r>
      <w:rPr>
        <w:noProof/>
        <w:lang w:eastAsia="en-GB"/>
      </w:rPr>
      <w:t xml:space="preserve">  </w:t>
    </w:r>
    <w:r>
      <w:rPr>
        <w:noProof/>
        <w:lang w:eastAsia="en-GB"/>
      </w:rPr>
      <w:drawing>
        <wp:inline distT="0" distB="0" distL="0" distR="0" wp14:anchorId="1F616935" wp14:editId="770DE9CC">
          <wp:extent cx="514350" cy="514350"/>
          <wp:effectExtent l="0" t="0" r="0" b="0"/>
          <wp:docPr id="3" name="Picture 3" descr="C:\Users\sbailey\AppData\Local\Microsoft\Windows\Temporary Internet Files\Content.IE5\CR6N8OKS\PremioEspanolPrimaria_Bronze_Logo_RG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Temporary Internet Files\Content.IE5\CR6N8OKS\PremioEspanolPrimaria_Bronze_Logo_RGB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562A53">
      <w:rPr>
        <w:noProof/>
        <w:lang w:eastAsia="en-GB"/>
      </w:rPr>
      <w:t xml:space="preserve"> </w:t>
    </w:r>
    <w:r>
      <w:rPr>
        <w:noProof/>
        <w:lang w:eastAsia="en-GB"/>
      </w:rPr>
      <w:t xml:space="preserve">    </w:t>
    </w:r>
    <w:r>
      <w:rPr>
        <w:noProof/>
        <w:lang w:eastAsia="en-GB"/>
      </w:rPr>
      <w:drawing>
        <wp:inline distT="0" distB="0" distL="0" distR="0" wp14:anchorId="7BC91AD9" wp14:editId="6D1802F2">
          <wp:extent cx="1080013" cy="548859"/>
          <wp:effectExtent l="0" t="0" r="6350" b="3810"/>
          <wp:docPr id="4" name="Picture 4" descr="C:\Users\sbailey\AppData\Local\Microsoft\Windows\Temporary Internet Files\Content.IE5\E4MAGSNE\NCTL National Teaching School lock up (col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iley\AppData\Local\Microsoft\Windows\Temporary Internet Files\Content.IE5\E4MAGSNE\NCTL National Teaching School lock up (colour).jpeg"/>
                  <pic:cNvPicPr>
                    <a:picLocks noChangeAspect="1" noChangeArrowheads="1"/>
                  </pic:cNvPicPr>
                </pic:nvPicPr>
                <pic:blipFill>
                  <a:blip r:embed="rId3"/>
                  <a:srcRect/>
                  <a:stretch>
                    <a:fillRect/>
                  </a:stretch>
                </pic:blipFill>
                <pic:spPr bwMode="auto">
                  <a:xfrm>
                    <a:off x="0" y="0"/>
                    <a:ext cx="1086949" cy="552384"/>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6B68F7CD" wp14:editId="34F76451">
          <wp:extent cx="1514475" cy="611615"/>
          <wp:effectExtent l="0" t="0" r="0" b="0"/>
          <wp:docPr id="6" name="Picture 6" descr="C:\Users\sbailey\AppData\Local\Microsoft\Windows\Temporary Internet Files\Content.Outlook\FZ7F5TZO\Am_Schl_Pltn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Temporary Internet Files\Content.Outlook\FZ7F5TZO\Am_Schl_Pltnm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6341" cy="620446"/>
                  </a:xfrm>
                  <a:prstGeom prst="rect">
                    <a:avLst/>
                  </a:prstGeom>
                  <a:noFill/>
                  <a:ln>
                    <a:noFill/>
                  </a:ln>
                </pic:spPr>
              </pic:pic>
            </a:graphicData>
          </a:graphic>
        </wp:inline>
      </w:drawing>
    </w:r>
    <w:r w:rsidRPr="00562A53">
      <w:rPr>
        <w:noProof/>
        <w:lang w:eastAsia="en-GB"/>
      </w:rPr>
      <w:t xml:space="preserve"> </w:t>
    </w:r>
    <w:r>
      <w:rPr>
        <w:noProof/>
        <w:lang w:eastAsia="en-GB"/>
      </w:rPr>
      <w:t xml:space="preserve"> </w:t>
    </w:r>
    <w:r w:rsidR="00A45934" w:rsidRPr="00A45934">
      <w:rPr>
        <w:noProof/>
        <w:lang w:eastAsia="en-GB"/>
      </w:rPr>
      <w:drawing>
        <wp:inline distT="0" distB="0" distL="0" distR="0">
          <wp:extent cx="602993" cy="352425"/>
          <wp:effectExtent l="0" t="0" r="6985" b="0"/>
          <wp:docPr id="5" name="Picture 5" descr="H:\logo\PSQM GIL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PSQM GILT 20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282" cy="35843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69B7094" wp14:editId="343A9404">
          <wp:extent cx="574516" cy="510681"/>
          <wp:effectExtent l="0" t="0" r="0" b="3810"/>
          <wp:docPr id="12" name="Picture 12" descr="OutstandingLogo10-1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10-11_RGB"/>
                  <pic:cNvPicPr>
                    <a:picLocks noChangeAspect="1" noChangeArrowheads="1"/>
                  </pic:cNvPicPr>
                </pic:nvPicPr>
                <pic:blipFill>
                  <a:blip r:embed="rId6"/>
                  <a:srcRect/>
                  <a:stretch>
                    <a:fillRect/>
                  </a:stretch>
                </pic:blipFill>
                <pic:spPr bwMode="auto">
                  <a:xfrm>
                    <a:off x="0" y="0"/>
                    <a:ext cx="617227" cy="5486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685" w:rsidRDefault="00A82685" w:rsidP="00562A53">
      <w:r>
        <w:separator/>
      </w:r>
    </w:p>
  </w:footnote>
  <w:footnote w:type="continuationSeparator" w:id="0">
    <w:p w:rsidR="00A82685" w:rsidRDefault="00A82685" w:rsidP="00562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A53" w:rsidRDefault="00562A53">
    <w:pPr>
      <w:pStyle w:val="Header"/>
    </w:pPr>
    <w:r>
      <w:rPr>
        <w:noProof/>
        <w:lang w:eastAsia="en-GB"/>
      </w:rPr>
      <mc:AlternateContent>
        <mc:Choice Requires="wps">
          <w:drawing>
            <wp:anchor distT="0" distB="0" distL="114300" distR="114300" simplePos="0" relativeHeight="251659264" behindDoc="0" locked="0" layoutInCell="1" allowOverlap="1" wp14:anchorId="3AE68E06" wp14:editId="39E35C9D">
              <wp:simplePos x="0" y="0"/>
              <wp:positionH relativeFrom="margin">
                <wp:posOffset>3686176</wp:posOffset>
              </wp:positionH>
              <wp:positionV relativeFrom="paragraph">
                <wp:posOffset>-268605</wp:posOffset>
              </wp:positionV>
              <wp:extent cx="2705100" cy="16764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A53" w:rsidRDefault="00562A53" w:rsidP="00562A53">
                          <w:pPr>
                            <w:rPr>
                              <w:rFonts w:ascii="Calibri" w:hAnsi="Calibri"/>
                              <w:b/>
                              <w:bCs/>
                              <w:color w:val="1F497D"/>
                            </w:rPr>
                          </w:pPr>
                          <w:r>
                            <w:rPr>
                              <w:rFonts w:ascii="Calibri" w:hAnsi="Calibri"/>
                              <w:b/>
                              <w:bCs/>
                              <w:color w:val="1F497D"/>
                            </w:rPr>
                            <w:t xml:space="preserve">Sarah Bailey </w:t>
                          </w:r>
                          <w:proofErr w:type="gramStart"/>
                          <w:r>
                            <w:rPr>
                              <w:rFonts w:ascii="Calibri" w:hAnsi="Calibri"/>
                              <w:b/>
                              <w:bCs/>
                              <w:color w:val="1F497D"/>
                            </w:rPr>
                            <w:t>OBE  Executive</w:t>
                          </w:r>
                          <w:proofErr w:type="gramEnd"/>
                          <w:r>
                            <w:rPr>
                              <w:rFonts w:ascii="Calibri" w:hAnsi="Calibri"/>
                              <w:b/>
                              <w:bCs/>
                              <w:color w:val="1F497D"/>
                            </w:rPr>
                            <w:t xml:space="preserve"> Head/ NLE</w:t>
                          </w:r>
                        </w:p>
                        <w:p w:rsidR="00562A53" w:rsidRDefault="00562A53" w:rsidP="00562A53">
                          <w:pPr>
                            <w:rPr>
                              <w:rFonts w:ascii="Calibri" w:hAnsi="Calibri"/>
                              <w:b/>
                              <w:bCs/>
                              <w:color w:val="1F497D"/>
                            </w:rPr>
                          </w:pPr>
                          <w:r>
                            <w:rPr>
                              <w:rFonts w:ascii="Calibri" w:hAnsi="Calibri"/>
                              <w:b/>
                              <w:bCs/>
                              <w:color w:val="1F497D"/>
                            </w:rPr>
                            <w:t>Tracy Cullen BEM Business Manager</w:t>
                          </w:r>
                        </w:p>
                        <w:p w:rsidR="00562A53" w:rsidRDefault="00562A53" w:rsidP="00562A53">
                          <w:pPr>
                            <w:rPr>
                              <w:rFonts w:ascii="Calibri" w:hAnsi="Calibri"/>
                              <w:color w:val="365F91"/>
                            </w:rPr>
                          </w:pPr>
                          <w:r>
                            <w:rPr>
                              <w:rFonts w:ascii="Calibri" w:hAnsi="Calibri"/>
                              <w:color w:val="365F91"/>
                            </w:rPr>
                            <w:t>Queensbridge Primary School</w:t>
                          </w:r>
                        </w:p>
                        <w:p w:rsidR="00562A53" w:rsidRDefault="00562A53" w:rsidP="00562A53">
                          <w:pPr>
                            <w:rPr>
                              <w:rFonts w:ascii="Calibri" w:hAnsi="Calibri"/>
                              <w:color w:val="365F91"/>
                            </w:rPr>
                          </w:pPr>
                          <w:r>
                            <w:rPr>
                              <w:rFonts w:ascii="Calibri" w:hAnsi="Calibri"/>
                              <w:color w:val="365F91"/>
                            </w:rPr>
                            <w:t>Queensbridge Road, Hackney</w:t>
                          </w:r>
                        </w:p>
                        <w:p w:rsidR="00562A53" w:rsidRPr="00562A53" w:rsidRDefault="00562A53" w:rsidP="00562A53">
                          <w:pPr>
                            <w:rPr>
                              <w:rFonts w:ascii="Calibri" w:hAnsi="Calibri"/>
                              <w:color w:val="365F91"/>
                            </w:rPr>
                          </w:pPr>
                          <w:r>
                            <w:rPr>
                              <w:rFonts w:ascii="Calibri" w:hAnsi="Calibri"/>
                              <w:color w:val="365F91"/>
                            </w:rPr>
                            <w:t>London E8 4ET</w:t>
                          </w:r>
                        </w:p>
                        <w:p w:rsidR="00562A53" w:rsidRDefault="00562A53" w:rsidP="00562A53">
                          <w:pPr>
                            <w:rPr>
                              <w:rFonts w:ascii="Calibri" w:hAnsi="Calibri"/>
                              <w:color w:val="0000FF"/>
                            </w:rPr>
                          </w:pPr>
                          <w:r>
                            <w:rPr>
                              <w:rFonts w:ascii="Calibri" w:hAnsi="Calibri"/>
                              <w:color w:val="0000FF"/>
                            </w:rPr>
                            <w:t>T: 0207 254 1186</w:t>
                          </w:r>
                        </w:p>
                        <w:p w:rsidR="00562A53" w:rsidRDefault="006D178C" w:rsidP="00562A53">
                          <w:hyperlink r:id="rId1" w:history="1">
                            <w:r w:rsidR="00562A53">
                              <w:rPr>
                                <w:rStyle w:val="Hyperlink"/>
                                <w:rFonts w:ascii="Calibri" w:hAnsi="Calibri"/>
                                <w:b/>
                                <w:bCs/>
                              </w:rPr>
                              <w:t>www.queensbridge.hackney.sch.uk</w:t>
                            </w:r>
                          </w:hyperlink>
                        </w:p>
                        <w:p w:rsidR="00562A53" w:rsidRPr="00562A53" w:rsidRDefault="00562A53" w:rsidP="00562A53">
                          <w:pPr>
                            <w:rPr>
                              <w:rFonts w:ascii="Calibri" w:hAnsi="Calibri"/>
                              <w:b/>
                              <w:bCs/>
                              <w:color w:val="1F4E79" w:themeColor="accent1" w:themeShade="80"/>
                            </w:rPr>
                          </w:pPr>
                          <w:r w:rsidRPr="00562A53">
                            <w:rPr>
                              <w:color w:val="1F4E79" w:themeColor="accent1" w:themeShade="80"/>
                            </w:rPr>
                            <w:t>admin@queensbridge.hackney.sch.uk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68E06" id="_x0000_t202" coordsize="21600,21600" o:spt="202" path="m,l,21600r21600,l21600,xe">
              <v:stroke joinstyle="miter"/>
              <v:path gradientshapeok="t" o:connecttype="rect"/>
            </v:shapetype>
            <v:shape id="Text Box 6" o:spid="_x0000_s1026" type="#_x0000_t202" style="position:absolute;margin-left:290.25pt;margin-top:-21.15pt;width:213pt;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6IgAIAABE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" stroked="f">
              <v:textbox>
                <w:txbxContent>
                  <w:p w:rsidR="00562A53" w:rsidRDefault="00562A53" w:rsidP="00562A53">
                    <w:pPr>
                      <w:rPr>
                        <w:rFonts w:ascii="Calibri" w:hAnsi="Calibri"/>
                        <w:b/>
                        <w:bCs/>
                        <w:color w:val="1F497D"/>
                      </w:rPr>
                    </w:pPr>
                    <w:r>
                      <w:rPr>
                        <w:rFonts w:ascii="Calibri" w:hAnsi="Calibri"/>
                        <w:b/>
                        <w:bCs/>
                        <w:color w:val="1F497D"/>
                      </w:rPr>
                      <w:t xml:space="preserve">Sarah Bailey </w:t>
                    </w:r>
                    <w:proofErr w:type="gramStart"/>
                    <w:r>
                      <w:rPr>
                        <w:rFonts w:ascii="Calibri" w:hAnsi="Calibri"/>
                        <w:b/>
                        <w:bCs/>
                        <w:color w:val="1F497D"/>
                      </w:rPr>
                      <w:t>OBE  Executive</w:t>
                    </w:r>
                    <w:proofErr w:type="gramEnd"/>
                    <w:r>
                      <w:rPr>
                        <w:rFonts w:ascii="Calibri" w:hAnsi="Calibri"/>
                        <w:b/>
                        <w:bCs/>
                        <w:color w:val="1F497D"/>
                      </w:rPr>
                      <w:t xml:space="preserve"> Head/ NLE</w:t>
                    </w:r>
                  </w:p>
                  <w:p w:rsidR="00562A53" w:rsidRDefault="00562A53" w:rsidP="00562A53">
                    <w:pPr>
                      <w:rPr>
                        <w:rFonts w:ascii="Calibri" w:hAnsi="Calibri"/>
                        <w:b/>
                        <w:bCs/>
                        <w:color w:val="1F497D"/>
                      </w:rPr>
                    </w:pPr>
                    <w:r>
                      <w:rPr>
                        <w:rFonts w:ascii="Calibri" w:hAnsi="Calibri"/>
                        <w:b/>
                        <w:bCs/>
                        <w:color w:val="1F497D"/>
                      </w:rPr>
                      <w:t>Tracy Cullen BEM Business Manager</w:t>
                    </w:r>
                  </w:p>
                  <w:p w:rsidR="00562A53" w:rsidRDefault="00562A53" w:rsidP="00562A53">
                    <w:pPr>
                      <w:rPr>
                        <w:rFonts w:ascii="Calibri" w:hAnsi="Calibri"/>
                        <w:color w:val="365F91"/>
                      </w:rPr>
                    </w:pPr>
                    <w:r>
                      <w:rPr>
                        <w:rFonts w:ascii="Calibri" w:hAnsi="Calibri"/>
                        <w:color w:val="365F91"/>
                      </w:rPr>
                      <w:t>Queensbridge Primary School</w:t>
                    </w:r>
                  </w:p>
                  <w:p w:rsidR="00562A53" w:rsidRDefault="00562A53" w:rsidP="00562A53">
                    <w:pPr>
                      <w:rPr>
                        <w:rFonts w:ascii="Calibri" w:hAnsi="Calibri"/>
                        <w:color w:val="365F91"/>
                      </w:rPr>
                    </w:pPr>
                    <w:r>
                      <w:rPr>
                        <w:rFonts w:ascii="Calibri" w:hAnsi="Calibri"/>
                        <w:color w:val="365F91"/>
                      </w:rPr>
                      <w:t>Queensbridge Road, Hackney</w:t>
                    </w:r>
                  </w:p>
                  <w:p w:rsidR="00562A53" w:rsidRPr="00562A53" w:rsidRDefault="00562A53" w:rsidP="00562A53">
                    <w:pPr>
                      <w:rPr>
                        <w:rFonts w:ascii="Calibri" w:hAnsi="Calibri"/>
                        <w:color w:val="365F91"/>
                      </w:rPr>
                    </w:pPr>
                    <w:r>
                      <w:rPr>
                        <w:rFonts w:ascii="Calibri" w:hAnsi="Calibri"/>
                        <w:color w:val="365F91"/>
                      </w:rPr>
                      <w:t>London E8 4ET</w:t>
                    </w:r>
                  </w:p>
                  <w:p w:rsidR="00562A53" w:rsidRDefault="00562A53" w:rsidP="00562A53">
                    <w:pPr>
                      <w:rPr>
                        <w:rFonts w:ascii="Calibri" w:hAnsi="Calibri"/>
                        <w:color w:val="0000FF"/>
                      </w:rPr>
                    </w:pPr>
                    <w:r>
                      <w:rPr>
                        <w:rFonts w:ascii="Calibri" w:hAnsi="Calibri"/>
                        <w:color w:val="0000FF"/>
                      </w:rPr>
                      <w:t>T: 0207 254 1186</w:t>
                    </w:r>
                  </w:p>
                  <w:p w:rsidR="00562A53" w:rsidRDefault="006D178C" w:rsidP="00562A53">
                    <w:hyperlink r:id="rId2" w:history="1">
                      <w:r w:rsidR="00562A53">
                        <w:rPr>
                          <w:rStyle w:val="Hyperlink"/>
                          <w:rFonts w:ascii="Calibri" w:hAnsi="Calibri"/>
                          <w:b/>
                          <w:bCs/>
                        </w:rPr>
                        <w:t>www.queensbridge.hackney.sch.uk</w:t>
                      </w:r>
                    </w:hyperlink>
                  </w:p>
                  <w:p w:rsidR="00562A53" w:rsidRPr="00562A53" w:rsidRDefault="00562A53" w:rsidP="00562A53">
                    <w:pPr>
                      <w:rPr>
                        <w:rFonts w:ascii="Calibri" w:hAnsi="Calibri"/>
                        <w:b/>
                        <w:bCs/>
                        <w:color w:val="1F4E79" w:themeColor="accent1" w:themeShade="80"/>
                      </w:rPr>
                    </w:pPr>
                    <w:r w:rsidRPr="00562A53">
                      <w:rPr>
                        <w:color w:val="1F4E79" w:themeColor="accent1" w:themeShade="80"/>
                      </w:rPr>
                      <w:t>admin@queensbridge.hackney.sch.uk</w:t>
                    </w:r>
                  </w:p>
                </w:txbxContent>
              </v:textbox>
              <w10:wrap anchorx="margin"/>
            </v:shape>
          </w:pict>
        </mc:Fallback>
      </mc:AlternateContent>
    </w:r>
    <w:r w:rsidRPr="00562A53">
      <w:rPr>
        <w:noProof/>
        <w:lang w:eastAsia="en-GB"/>
      </w:rPr>
      <w:drawing>
        <wp:inline distT="0" distB="0" distL="0" distR="0" wp14:anchorId="571EBB77" wp14:editId="510AA93C">
          <wp:extent cx="1457325" cy="1428750"/>
          <wp:effectExtent l="0" t="0" r="9525" b="0"/>
          <wp:docPr id="1" name="Picture 1" descr="C:\Users\sbailey\AppData\Local\Microsoft\Windows\INetCache\Content.Outlook\90MRI25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INetCache\Content.Outlook\90MRI257\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85"/>
    <w:rsid w:val="000E2CE3"/>
    <w:rsid w:val="001F36BE"/>
    <w:rsid w:val="00387FB6"/>
    <w:rsid w:val="00562A53"/>
    <w:rsid w:val="006D178C"/>
    <w:rsid w:val="0079066B"/>
    <w:rsid w:val="00815CB5"/>
    <w:rsid w:val="008329A2"/>
    <w:rsid w:val="009869DF"/>
    <w:rsid w:val="00A45934"/>
    <w:rsid w:val="00A82685"/>
    <w:rsid w:val="00C72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94422"/>
  <w15:chartTrackingRefBased/>
  <w15:docId w15:val="{3885B43B-C72E-4015-9ADD-73C18FD4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68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A5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562A53"/>
  </w:style>
  <w:style w:type="paragraph" w:styleId="Footer">
    <w:name w:val="footer"/>
    <w:basedOn w:val="Normal"/>
    <w:link w:val="FooterChar"/>
    <w:uiPriority w:val="99"/>
    <w:unhideWhenUsed/>
    <w:rsid w:val="00562A5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562A53"/>
  </w:style>
  <w:style w:type="character" w:styleId="Hyperlink">
    <w:name w:val="Hyperlink"/>
    <w:basedOn w:val="DefaultParagraphFont"/>
    <w:rsid w:val="00562A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queensbridge.hackney.sch.uk" TargetMode="External"/><Relationship Id="rId1" Type="http://schemas.openxmlformats.org/officeDocument/2006/relationships/hyperlink" Target="http://www.queensbridge.hackney.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iley\Desktop\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B5009-7D33-413B-BF57-1BA0A41BB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Template>
  <TotalTime>36</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Bailey</dc:creator>
  <cp:keywords/>
  <dc:description/>
  <cp:lastModifiedBy>Sarah Bailey</cp:lastModifiedBy>
  <cp:revision>2</cp:revision>
  <dcterms:created xsi:type="dcterms:W3CDTF">2022-09-22T08:22:00Z</dcterms:created>
  <dcterms:modified xsi:type="dcterms:W3CDTF">2022-09-22T08:58:00Z</dcterms:modified>
</cp:coreProperties>
</file>