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05C7" w14:textId="583C5ABC" w:rsidR="006E52CC" w:rsidRPr="00030EDC" w:rsidRDefault="001660BA" w:rsidP="001660BA">
      <w:pPr>
        <w:pStyle w:val="Heading2"/>
        <w:keepNext/>
        <w:ind w:left="720"/>
        <w:jc w:val="center"/>
        <w:rPr>
          <w:color w:val="45228A"/>
          <w:sz w:val="28"/>
          <w:szCs w:val="28"/>
        </w:rPr>
      </w:pPr>
      <w:r>
        <w:rPr>
          <w:color w:val="45228A"/>
          <w:sz w:val="28"/>
          <w:szCs w:val="28"/>
        </w:rPr>
        <w:t>SEND Administrator</w:t>
      </w:r>
    </w:p>
    <w:p w14:paraId="7B6F77E2" w14:textId="427B7EB2" w:rsidR="006B1FE4" w:rsidRPr="00030EDC" w:rsidRDefault="00981738" w:rsidP="006B1FE4">
      <w:pPr>
        <w:pStyle w:val="Heading2"/>
        <w:keepNext/>
        <w:jc w:val="center"/>
        <w:rPr>
          <w:color w:val="45228A"/>
          <w:sz w:val="28"/>
          <w:szCs w:val="28"/>
        </w:rPr>
      </w:pPr>
      <w:r w:rsidRPr="00030EDC">
        <w:rPr>
          <w:color w:val="45228A"/>
          <w:sz w:val="28"/>
          <w:szCs w:val="28"/>
        </w:rPr>
        <w:t xml:space="preserve">Fixed term </w:t>
      </w:r>
    </w:p>
    <w:p w14:paraId="7E571C13" w14:textId="497A0DCB" w:rsidR="00B12486" w:rsidRPr="00030EDC" w:rsidRDefault="00B12486" w:rsidP="00B12486">
      <w:pPr>
        <w:pStyle w:val="Heading2"/>
        <w:keepNext/>
        <w:jc w:val="center"/>
        <w:rPr>
          <w:color w:val="45228A"/>
          <w:sz w:val="28"/>
          <w:szCs w:val="28"/>
        </w:rPr>
      </w:pPr>
      <w:r w:rsidRPr="00030EDC">
        <w:rPr>
          <w:color w:val="45228A"/>
          <w:sz w:val="28"/>
          <w:szCs w:val="28"/>
        </w:rPr>
        <w:t>Clapton Suppor</w:t>
      </w:r>
      <w:r w:rsidR="004D7E25" w:rsidRPr="00030EDC">
        <w:rPr>
          <w:color w:val="45228A"/>
          <w:sz w:val="28"/>
          <w:szCs w:val="28"/>
        </w:rPr>
        <w:t xml:space="preserve">t Staff Range Scale </w:t>
      </w:r>
      <w:r w:rsidR="00E83F6C">
        <w:rPr>
          <w:color w:val="45228A"/>
          <w:sz w:val="28"/>
          <w:szCs w:val="28"/>
        </w:rPr>
        <w:t>6</w:t>
      </w:r>
      <w:r w:rsidR="004D7E25" w:rsidRPr="00030EDC">
        <w:rPr>
          <w:color w:val="45228A"/>
          <w:sz w:val="28"/>
          <w:szCs w:val="28"/>
        </w:rPr>
        <w:t xml:space="preserve">, points </w:t>
      </w:r>
      <w:r w:rsidR="00EF07FD">
        <w:rPr>
          <w:color w:val="45228A"/>
          <w:sz w:val="28"/>
          <w:szCs w:val="28"/>
        </w:rPr>
        <w:t xml:space="preserve">18 </w:t>
      </w:r>
      <w:r w:rsidR="004D7E25" w:rsidRPr="00030EDC">
        <w:rPr>
          <w:color w:val="45228A"/>
          <w:sz w:val="28"/>
          <w:szCs w:val="28"/>
        </w:rPr>
        <w:t xml:space="preserve">- </w:t>
      </w:r>
      <w:r w:rsidR="00EF07FD">
        <w:rPr>
          <w:color w:val="45228A"/>
          <w:sz w:val="28"/>
          <w:szCs w:val="28"/>
        </w:rPr>
        <w:t>22</w:t>
      </w:r>
    </w:p>
    <w:p w14:paraId="6EDCF238" w14:textId="1FFCA832" w:rsidR="00B12486" w:rsidRPr="00030EDC" w:rsidRDefault="00870FD2" w:rsidP="00B12486">
      <w:pPr>
        <w:pStyle w:val="Heading2"/>
        <w:keepNext/>
        <w:jc w:val="center"/>
        <w:rPr>
          <w:color w:val="45228A"/>
          <w:sz w:val="28"/>
          <w:szCs w:val="28"/>
        </w:rPr>
      </w:pPr>
      <w:r w:rsidRPr="00030EDC">
        <w:rPr>
          <w:color w:val="45228A"/>
          <w:sz w:val="28"/>
          <w:szCs w:val="28"/>
        </w:rPr>
        <w:t>£</w:t>
      </w:r>
      <w:r w:rsidR="00FA331A">
        <w:rPr>
          <w:color w:val="45228A"/>
          <w:sz w:val="28"/>
          <w:szCs w:val="28"/>
        </w:rPr>
        <w:t>37,509</w:t>
      </w:r>
      <w:r w:rsidRPr="00030EDC">
        <w:rPr>
          <w:color w:val="45228A"/>
          <w:sz w:val="28"/>
          <w:szCs w:val="28"/>
        </w:rPr>
        <w:t>- £</w:t>
      </w:r>
      <w:r w:rsidR="00FA331A">
        <w:rPr>
          <w:color w:val="45228A"/>
          <w:sz w:val="28"/>
          <w:szCs w:val="28"/>
        </w:rPr>
        <w:t>39,807</w:t>
      </w:r>
      <w:r w:rsidR="00B12486" w:rsidRPr="00030EDC">
        <w:rPr>
          <w:color w:val="45228A"/>
          <w:sz w:val="28"/>
          <w:szCs w:val="28"/>
        </w:rPr>
        <w:t xml:space="preserve"> (pro rata)</w:t>
      </w:r>
    </w:p>
    <w:p w14:paraId="4D33F4E6" w14:textId="77777777" w:rsidR="00FA3877" w:rsidRPr="00030EDC" w:rsidRDefault="00FA3877" w:rsidP="00FA3877">
      <w:pPr>
        <w:pStyle w:val="Heading2"/>
        <w:keepNext/>
        <w:jc w:val="center"/>
        <w:rPr>
          <w:color w:val="45228A"/>
          <w:sz w:val="28"/>
          <w:szCs w:val="28"/>
        </w:rPr>
      </w:pPr>
      <w:r w:rsidRPr="00030EDC">
        <w:rPr>
          <w:color w:val="45228A"/>
          <w:sz w:val="28"/>
          <w:szCs w:val="28"/>
        </w:rPr>
        <w:t>Inner London Area</w:t>
      </w:r>
    </w:p>
    <w:p w14:paraId="0735F6FA" w14:textId="540B9C30" w:rsidR="00FA3877" w:rsidRPr="00030EDC" w:rsidRDefault="000E73A7" w:rsidP="00030EDC">
      <w:pPr>
        <w:pStyle w:val="Heading2"/>
        <w:keepNext/>
        <w:ind w:left="720"/>
        <w:jc w:val="center"/>
        <w:rPr>
          <w:color w:val="45228A"/>
          <w:sz w:val="28"/>
          <w:szCs w:val="28"/>
        </w:rPr>
      </w:pPr>
      <w:r w:rsidRPr="00030EDC">
        <w:rPr>
          <w:color w:val="45228A"/>
          <w:sz w:val="28"/>
          <w:szCs w:val="28"/>
        </w:rPr>
        <w:t>(Term Time only</w:t>
      </w:r>
      <w:r w:rsidR="00FA3877" w:rsidRPr="00030EDC">
        <w:rPr>
          <w:color w:val="45228A"/>
          <w:sz w:val="28"/>
          <w:szCs w:val="28"/>
        </w:rPr>
        <w:t>)</w:t>
      </w:r>
      <w:r w:rsidR="00236270" w:rsidRPr="00030EDC">
        <w:rPr>
          <w:color w:val="45228A"/>
          <w:sz w:val="28"/>
          <w:szCs w:val="28"/>
        </w:rPr>
        <w:t>*</w:t>
      </w:r>
    </w:p>
    <w:p w14:paraId="0864086A" w14:textId="5B32E457" w:rsidR="005F6C27" w:rsidRPr="00030EDC" w:rsidRDefault="006C6D3A" w:rsidP="00B12486">
      <w:pPr>
        <w:pStyle w:val="Heading2"/>
        <w:keepNext/>
        <w:jc w:val="center"/>
        <w:rPr>
          <w:color w:val="45228A"/>
          <w:sz w:val="28"/>
          <w:szCs w:val="28"/>
        </w:rPr>
      </w:pPr>
      <w:r w:rsidRPr="00030EDC">
        <w:rPr>
          <w:color w:val="45228A"/>
          <w:sz w:val="28"/>
          <w:szCs w:val="28"/>
        </w:rPr>
        <w:t>*</w:t>
      </w:r>
      <w:r w:rsidR="00804DE3" w:rsidRPr="00030EDC">
        <w:rPr>
          <w:color w:val="45228A"/>
          <w:sz w:val="28"/>
          <w:szCs w:val="28"/>
        </w:rPr>
        <w:t xml:space="preserve">Actual pro rata salary- </w:t>
      </w:r>
      <w:r w:rsidR="00870FD2" w:rsidRPr="00030EDC">
        <w:rPr>
          <w:color w:val="45228A"/>
          <w:sz w:val="28"/>
          <w:szCs w:val="28"/>
        </w:rPr>
        <w:t>£</w:t>
      </w:r>
      <w:r w:rsidR="0059343B">
        <w:rPr>
          <w:color w:val="45228A"/>
          <w:sz w:val="28"/>
          <w:szCs w:val="28"/>
        </w:rPr>
        <w:t>32,509</w:t>
      </w:r>
      <w:r w:rsidR="00870FD2" w:rsidRPr="00030EDC">
        <w:rPr>
          <w:color w:val="45228A"/>
          <w:sz w:val="28"/>
          <w:szCs w:val="28"/>
        </w:rPr>
        <w:t>- £</w:t>
      </w:r>
      <w:r w:rsidR="0059343B">
        <w:rPr>
          <w:color w:val="45228A"/>
          <w:sz w:val="28"/>
          <w:szCs w:val="28"/>
        </w:rPr>
        <w:t>3</w:t>
      </w:r>
      <w:r w:rsidR="00E731AE">
        <w:rPr>
          <w:color w:val="45228A"/>
          <w:sz w:val="28"/>
          <w:szCs w:val="28"/>
        </w:rPr>
        <w:t>4</w:t>
      </w:r>
      <w:r w:rsidR="0059343B">
        <w:rPr>
          <w:color w:val="45228A"/>
          <w:sz w:val="28"/>
          <w:szCs w:val="28"/>
        </w:rPr>
        <w:t>,</w:t>
      </w:r>
      <w:r w:rsidR="00E731AE">
        <w:rPr>
          <w:color w:val="45228A"/>
          <w:sz w:val="28"/>
          <w:szCs w:val="28"/>
        </w:rPr>
        <w:t>501</w:t>
      </w:r>
    </w:p>
    <w:p w14:paraId="54E6C3CA" w14:textId="6E4111A5" w:rsidR="007527B5" w:rsidRPr="00030EDC" w:rsidRDefault="007527B5" w:rsidP="005F6C27">
      <w:pPr>
        <w:pStyle w:val="Heading2"/>
        <w:keepNext/>
        <w:rPr>
          <w:color w:val="45228A"/>
          <w:sz w:val="28"/>
          <w:szCs w:val="28"/>
        </w:rPr>
      </w:pPr>
    </w:p>
    <w:p w14:paraId="6856CE26" w14:textId="1F04074D" w:rsidR="00A20CF1" w:rsidRPr="00030EDC" w:rsidRDefault="007527B5" w:rsidP="00030EDC">
      <w:pPr>
        <w:pStyle w:val="Heading2"/>
        <w:keepNext/>
        <w:jc w:val="center"/>
        <w:rPr>
          <w:color w:val="45228A"/>
          <w:sz w:val="28"/>
          <w:szCs w:val="28"/>
        </w:rPr>
      </w:pPr>
      <w:r w:rsidRPr="00030EDC">
        <w:rPr>
          <w:color w:val="45228A"/>
          <w:sz w:val="28"/>
          <w:szCs w:val="28"/>
        </w:rPr>
        <w:t xml:space="preserve">Required </w:t>
      </w:r>
      <w:r w:rsidR="00240005">
        <w:rPr>
          <w:color w:val="45228A"/>
          <w:sz w:val="28"/>
          <w:szCs w:val="28"/>
        </w:rPr>
        <w:t>September 2026</w:t>
      </w:r>
    </w:p>
    <w:p w14:paraId="17D185C7" w14:textId="48D40182" w:rsidR="004810C6" w:rsidRPr="00030EDC" w:rsidRDefault="002D32D3" w:rsidP="002D32D3">
      <w:pPr>
        <w:pStyle w:val="NormalWeb"/>
        <w:numPr>
          <w:ilvl w:val="0"/>
          <w:numId w:val="3"/>
        </w:numPr>
        <w:shd w:val="clear" w:color="auto" w:fill="FFFFFF"/>
        <w:spacing w:before="0" w:beforeAutospacing="0" w:after="165" w:afterAutospacing="0" w:line="343" w:lineRule="atLeast"/>
        <w:rPr>
          <w:rFonts w:ascii="Arial" w:hAnsi="Arial" w:cs="Arial"/>
        </w:rPr>
      </w:pPr>
      <w:r w:rsidRPr="00030EDC">
        <w:rPr>
          <w:rFonts w:ascii="Arial" w:hAnsi="Arial" w:cs="Arial"/>
        </w:rPr>
        <w:t xml:space="preserve">Are you </w:t>
      </w:r>
      <w:r w:rsidR="00704C8B" w:rsidRPr="00030EDC">
        <w:rPr>
          <w:rFonts w:ascii="Arial" w:hAnsi="Arial" w:cs="Arial"/>
        </w:rPr>
        <w:t>ready to make a real difference in the lives of young people?</w:t>
      </w:r>
    </w:p>
    <w:p w14:paraId="6731B80F" w14:textId="3414F5AB" w:rsidR="00142F0A" w:rsidRPr="00030EDC" w:rsidRDefault="00335E76" w:rsidP="00142F0A">
      <w:pPr>
        <w:pStyle w:val="ListParagraph"/>
        <w:numPr>
          <w:ilvl w:val="0"/>
          <w:numId w:val="3"/>
        </w:numPr>
        <w:rPr>
          <w:rFonts w:ascii="Arial" w:hAnsi="Arial" w:cs="Arial"/>
          <w:color w:val="auto"/>
          <w:sz w:val="24"/>
          <w:szCs w:val="24"/>
        </w:rPr>
      </w:pPr>
      <w:r w:rsidRPr="00030EDC">
        <w:rPr>
          <w:rFonts w:ascii="Arial" w:hAnsi="Arial" w:cs="Arial"/>
          <w:color w:val="auto"/>
          <w:sz w:val="24"/>
          <w:szCs w:val="24"/>
        </w:rPr>
        <w:t>Do you want a rewarding role in a school that values inclusion, diversity and staff wellbeing?</w:t>
      </w:r>
    </w:p>
    <w:p w14:paraId="796EFA6D" w14:textId="77777777" w:rsidR="002D32D3" w:rsidRPr="00030EDC" w:rsidRDefault="002D32D3" w:rsidP="002D32D3">
      <w:pPr>
        <w:rPr>
          <w:rFonts w:ascii="Arial" w:hAnsi="Arial" w:cs="Arial"/>
          <w:color w:val="auto"/>
          <w:sz w:val="24"/>
          <w:szCs w:val="24"/>
        </w:rPr>
      </w:pPr>
    </w:p>
    <w:p w14:paraId="40490502" w14:textId="31DB858C" w:rsidR="000534F7" w:rsidRPr="00030EDC" w:rsidRDefault="00142F0A" w:rsidP="00142F0A">
      <w:pPr>
        <w:rPr>
          <w:rFonts w:ascii="Arial" w:hAnsi="Arial" w:cs="Arial"/>
          <w:color w:val="auto"/>
          <w:sz w:val="24"/>
          <w:szCs w:val="24"/>
        </w:rPr>
      </w:pPr>
      <w:r w:rsidRPr="00030EDC">
        <w:rPr>
          <w:rFonts w:ascii="Arial" w:hAnsi="Arial" w:cs="Arial"/>
          <w:color w:val="auto"/>
          <w:sz w:val="24"/>
          <w:szCs w:val="24"/>
        </w:rPr>
        <w:t xml:space="preserve">If so, </w:t>
      </w:r>
      <w:r w:rsidR="00DF469B" w:rsidRPr="00030EDC">
        <w:rPr>
          <w:rFonts w:ascii="Arial" w:hAnsi="Arial" w:cs="Arial"/>
          <w:color w:val="auto"/>
          <w:sz w:val="24"/>
          <w:szCs w:val="24"/>
        </w:rPr>
        <w:t xml:space="preserve">we would love </w:t>
      </w:r>
      <w:r w:rsidR="000534F7" w:rsidRPr="00030EDC">
        <w:rPr>
          <w:rFonts w:ascii="Arial" w:hAnsi="Arial" w:cs="Arial"/>
          <w:color w:val="auto"/>
          <w:sz w:val="24"/>
          <w:szCs w:val="24"/>
        </w:rPr>
        <w:t>you</w:t>
      </w:r>
      <w:r w:rsidR="00DF469B" w:rsidRPr="00030EDC">
        <w:rPr>
          <w:rFonts w:ascii="Arial" w:hAnsi="Arial" w:cs="Arial"/>
          <w:color w:val="auto"/>
          <w:sz w:val="24"/>
          <w:szCs w:val="24"/>
        </w:rPr>
        <w:t xml:space="preserve"> to join Clapton Girls’ Academy</w:t>
      </w:r>
      <w:r w:rsidR="007871E9" w:rsidRPr="00030EDC">
        <w:rPr>
          <w:rFonts w:ascii="Arial" w:hAnsi="Arial" w:cs="Arial"/>
          <w:color w:val="auto"/>
          <w:sz w:val="24"/>
          <w:szCs w:val="24"/>
        </w:rPr>
        <w:t xml:space="preserve"> as our Learning Support Administrative Assistant. This is an exciting opportunity to play a key role in supporting our SEND provision and ensuring every student</w:t>
      </w:r>
      <w:r w:rsidR="000534F7" w:rsidRPr="00030EDC">
        <w:rPr>
          <w:rFonts w:ascii="Arial" w:hAnsi="Arial" w:cs="Arial"/>
          <w:color w:val="auto"/>
          <w:sz w:val="24"/>
          <w:szCs w:val="24"/>
        </w:rPr>
        <w:t xml:space="preserve"> has the resources and support they need to succeed.</w:t>
      </w:r>
      <w:r w:rsidR="00AC0CC0">
        <w:rPr>
          <w:rFonts w:ascii="Arial" w:hAnsi="Arial" w:cs="Arial"/>
          <w:color w:val="auto"/>
          <w:sz w:val="24"/>
          <w:szCs w:val="24"/>
        </w:rPr>
        <w:t xml:space="preserve"> </w:t>
      </w:r>
      <w:r w:rsidR="000534F7" w:rsidRPr="00030EDC">
        <w:rPr>
          <w:rFonts w:ascii="Arial" w:hAnsi="Arial" w:cs="Arial"/>
          <w:color w:val="auto"/>
          <w:sz w:val="24"/>
          <w:szCs w:val="24"/>
        </w:rPr>
        <w:t>Working closely with our Assistant Headteacher: SENDCo, you will help to coordinate interventions, manage resources and ensure our SEND provision runs smoothly and effectively.</w:t>
      </w:r>
    </w:p>
    <w:p w14:paraId="1BD818A4" w14:textId="77777777" w:rsidR="00142F0A" w:rsidRPr="00030EDC" w:rsidRDefault="00142F0A" w:rsidP="00142F0A">
      <w:pPr>
        <w:rPr>
          <w:rFonts w:ascii="Arial" w:hAnsi="Arial" w:cs="Arial"/>
          <w:color w:val="auto"/>
          <w:sz w:val="24"/>
          <w:szCs w:val="24"/>
        </w:rPr>
      </w:pPr>
    </w:p>
    <w:p w14:paraId="4C35FAC8" w14:textId="77777777" w:rsidR="00B12486" w:rsidRPr="00030EDC" w:rsidRDefault="00B12486" w:rsidP="00AE4C72">
      <w:pPr>
        <w:shd w:val="clear" w:color="auto" w:fill="FFFFFF"/>
        <w:spacing w:after="165"/>
        <w:rPr>
          <w:rFonts w:ascii="Arial" w:hAnsi="Arial" w:cs="Arial"/>
          <w:color w:val="auto"/>
          <w:kern w:val="0"/>
          <w:sz w:val="24"/>
          <w:szCs w:val="24"/>
        </w:rPr>
      </w:pPr>
      <w:r w:rsidRPr="00030EDC">
        <w:rPr>
          <w:rFonts w:ascii="Arial" w:hAnsi="Arial" w:cs="Arial"/>
          <w:b/>
          <w:bCs/>
          <w:color w:val="auto"/>
          <w:kern w:val="0"/>
          <w:sz w:val="24"/>
          <w:szCs w:val="24"/>
        </w:rPr>
        <w:t>We can offer you:</w:t>
      </w:r>
    </w:p>
    <w:p w14:paraId="4DE2B521" w14:textId="77777777" w:rsidR="00B12486" w:rsidRPr="00030EDC" w:rsidRDefault="00B12486" w:rsidP="00AE4C72">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welcoming and caring academy with motivated and enthusiastic students</w:t>
      </w:r>
    </w:p>
    <w:p w14:paraId="0D4B911A" w14:textId="59ACD71D" w:rsidR="00B12486" w:rsidRPr="00030EDC" w:rsidRDefault="005750D7" w:rsidP="00AE4C72">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fantastic team of dedicated staff who support each other</w:t>
      </w:r>
    </w:p>
    <w:p w14:paraId="7E8862B7" w14:textId="50A0583C" w:rsidR="005750D7" w:rsidRPr="00030EDC" w:rsidRDefault="00B12486" w:rsidP="005750D7">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strong commitment to your professional development</w:t>
      </w:r>
      <w:r w:rsidR="005750D7" w:rsidRPr="00030EDC">
        <w:rPr>
          <w:rFonts w:ascii="Arial" w:hAnsi="Arial" w:cs="Arial"/>
          <w:color w:val="auto"/>
          <w:kern w:val="0"/>
          <w:sz w:val="24"/>
          <w:szCs w:val="24"/>
        </w:rPr>
        <w:t xml:space="preserve"> and career growth</w:t>
      </w:r>
    </w:p>
    <w:p w14:paraId="08C9DBA5" w14:textId="671416A1" w:rsidR="005750D7" w:rsidRPr="00030EDC" w:rsidRDefault="005750D7" w:rsidP="005750D7">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school culture that champions equ</w:t>
      </w:r>
      <w:r w:rsidR="006F3712">
        <w:rPr>
          <w:rFonts w:ascii="Arial" w:hAnsi="Arial" w:cs="Arial"/>
          <w:color w:val="auto"/>
          <w:kern w:val="0"/>
          <w:sz w:val="24"/>
          <w:szCs w:val="24"/>
        </w:rPr>
        <w:t>ity</w:t>
      </w:r>
      <w:r w:rsidRPr="00030EDC">
        <w:rPr>
          <w:rFonts w:ascii="Arial" w:hAnsi="Arial" w:cs="Arial"/>
          <w:color w:val="auto"/>
          <w:kern w:val="0"/>
          <w:sz w:val="24"/>
          <w:szCs w:val="24"/>
        </w:rPr>
        <w:t>, inclusion and wellbeing</w:t>
      </w:r>
    </w:p>
    <w:p w14:paraId="50F83718" w14:textId="59C05499" w:rsidR="00DC55EE" w:rsidRPr="00030EDC" w:rsidRDefault="009F7A6C" w:rsidP="00DC55EE">
      <w:pPr>
        <w:widowControl w:val="0"/>
        <w:rPr>
          <w:rFonts w:ascii="Arial" w:hAnsi="Arial" w:cs="Arial"/>
          <w:b/>
          <w:bCs/>
          <w:color w:val="auto"/>
          <w:sz w:val="24"/>
          <w:szCs w:val="24"/>
        </w:rPr>
      </w:pPr>
      <w:r w:rsidRPr="00030EDC">
        <w:rPr>
          <w:rFonts w:ascii="Arial" w:hAnsi="Arial" w:cs="Arial"/>
          <w:b/>
          <w:bCs/>
          <w:color w:val="auto"/>
          <w:sz w:val="24"/>
          <w:szCs w:val="24"/>
        </w:rPr>
        <w:t>Our values</w:t>
      </w:r>
    </w:p>
    <w:p w14:paraId="5C62D1C0" w14:textId="24D260F7" w:rsidR="00DC55EE" w:rsidRPr="00030EDC" w:rsidRDefault="00DC55EE" w:rsidP="00DC55EE">
      <w:pPr>
        <w:widowControl w:val="0"/>
        <w:rPr>
          <w:rFonts w:ascii="Arial" w:hAnsi="Arial" w:cs="Arial"/>
          <w:bCs/>
          <w:color w:val="auto"/>
          <w:sz w:val="24"/>
          <w:szCs w:val="24"/>
        </w:rPr>
      </w:pPr>
      <w:r w:rsidRPr="00030EDC">
        <w:rPr>
          <w:rFonts w:ascii="Arial" w:hAnsi="Arial" w:cs="Arial"/>
          <w:bCs/>
          <w:color w:val="auto"/>
          <w:sz w:val="24"/>
          <w:szCs w:val="24"/>
        </w:rPr>
        <w:t xml:space="preserve">We are proud </w:t>
      </w:r>
      <w:r w:rsidR="009F7A6C" w:rsidRPr="00030EDC">
        <w:rPr>
          <w:rFonts w:ascii="Arial" w:hAnsi="Arial" w:cs="Arial"/>
          <w:bCs/>
          <w:color w:val="auto"/>
          <w:sz w:val="24"/>
          <w:szCs w:val="24"/>
        </w:rPr>
        <w:t>to be an anti-racist school a</w:t>
      </w:r>
      <w:r w:rsidR="00EB645A" w:rsidRPr="00030EDC">
        <w:rPr>
          <w:rFonts w:ascii="Arial" w:hAnsi="Arial" w:cs="Arial"/>
          <w:bCs/>
          <w:color w:val="auto"/>
          <w:sz w:val="24"/>
          <w:szCs w:val="24"/>
        </w:rPr>
        <w:t>n</w:t>
      </w:r>
      <w:r w:rsidR="009F7A6C" w:rsidRPr="00030EDC">
        <w:rPr>
          <w:rFonts w:ascii="Arial" w:hAnsi="Arial" w:cs="Arial"/>
          <w:bCs/>
          <w:color w:val="auto"/>
          <w:sz w:val="24"/>
          <w:szCs w:val="24"/>
        </w:rPr>
        <w:t xml:space="preserve">d </w:t>
      </w:r>
      <w:r w:rsidR="00EB645A" w:rsidRPr="00030EDC">
        <w:rPr>
          <w:rFonts w:ascii="Arial" w:hAnsi="Arial" w:cs="Arial"/>
          <w:bCs/>
          <w:color w:val="auto"/>
          <w:sz w:val="24"/>
          <w:szCs w:val="24"/>
        </w:rPr>
        <w:t>believe</w:t>
      </w:r>
      <w:r w:rsidR="009F7A6C" w:rsidRPr="00030EDC">
        <w:rPr>
          <w:rFonts w:ascii="Arial" w:hAnsi="Arial" w:cs="Arial"/>
          <w:bCs/>
          <w:color w:val="auto"/>
          <w:sz w:val="24"/>
          <w:szCs w:val="24"/>
        </w:rPr>
        <w:t xml:space="preserve"> in </w:t>
      </w:r>
      <w:r w:rsidR="00EB645A" w:rsidRPr="00030EDC">
        <w:rPr>
          <w:rFonts w:ascii="Arial" w:hAnsi="Arial" w:cs="Arial"/>
          <w:bCs/>
          <w:color w:val="auto"/>
          <w:sz w:val="24"/>
          <w:szCs w:val="24"/>
        </w:rPr>
        <w:t>breaking</w:t>
      </w:r>
      <w:r w:rsidR="009F7A6C" w:rsidRPr="00030EDC">
        <w:rPr>
          <w:rFonts w:ascii="Arial" w:hAnsi="Arial" w:cs="Arial"/>
          <w:bCs/>
          <w:color w:val="auto"/>
          <w:sz w:val="24"/>
          <w:szCs w:val="24"/>
        </w:rPr>
        <w:t xml:space="preserve"> down barriers to success. We recognise the imp</w:t>
      </w:r>
      <w:r w:rsidR="00490AA1" w:rsidRPr="00030EDC">
        <w:rPr>
          <w:rFonts w:ascii="Arial" w:hAnsi="Arial" w:cs="Arial"/>
          <w:bCs/>
          <w:color w:val="auto"/>
          <w:sz w:val="24"/>
          <w:szCs w:val="24"/>
        </w:rPr>
        <w:t>ortance of having a staff body and leadership team that reflect Hackney’s rich and diverse community.</w:t>
      </w:r>
      <w:r w:rsidR="00EB645A" w:rsidRPr="00030EDC">
        <w:rPr>
          <w:rFonts w:ascii="Arial" w:hAnsi="Arial" w:cs="Arial"/>
          <w:bCs/>
          <w:color w:val="auto"/>
          <w:sz w:val="24"/>
          <w:szCs w:val="24"/>
        </w:rPr>
        <w:t xml:space="preserve"> If you have the experience, passion and drive to be a role model for the next generation of female leaders</w:t>
      </w:r>
      <w:r w:rsidR="0095433D" w:rsidRPr="00030EDC">
        <w:rPr>
          <w:rFonts w:ascii="Arial" w:hAnsi="Arial" w:cs="Arial"/>
          <w:bCs/>
          <w:color w:val="auto"/>
          <w:sz w:val="24"/>
          <w:szCs w:val="24"/>
        </w:rPr>
        <w:t>, we want to support you in that journey. We particularly welcome applications from underrepresented groups because we know that diversity makes us stronger.</w:t>
      </w:r>
    </w:p>
    <w:p w14:paraId="4C556E9C" w14:textId="77777777" w:rsidR="0095433D" w:rsidRPr="00030EDC" w:rsidRDefault="0095433D" w:rsidP="00DC55EE">
      <w:pPr>
        <w:widowControl w:val="0"/>
        <w:rPr>
          <w:rFonts w:ascii="Arial" w:hAnsi="Arial" w:cs="Arial"/>
          <w:bCs/>
          <w:color w:val="auto"/>
          <w:sz w:val="24"/>
          <w:szCs w:val="24"/>
        </w:rPr>
      </w:pPr>
    </w:p>
    <w:p w14:paraId="5615A76A" w14:textId="77777777" w:rsidR="00DC55EE" w:rsidRPr="00030EDC" w:rsidRDefault="00DC55EE" w:rsidP="00DC55EE">
      <w:pPr>
        <w:widowControl w:val="0"/>
        <w:rPr>
          <w:rFonts w:ascii="Arial" w:hAnsi="Arial" w:cs="Arial"/>
          <w:b/>
          <w:bCs/>
          <w:color w:val="FFFFFF"/>
          <w:sz w:val="24"/>
          <w:szCs w:val="24"/>
        </w:rPr>
      </w:pPr>
      <w:r w:rsidRPr="00030EDC">
        <w:rPr>
          <w:rFonts w:ascii="Arial" w:hAnsi="Arial" w:cs="Arial"/>
          <w:b/>
          <w:bCs/>
          <w:iCs/>
          <w:sz w:val="24"/>
          <w:szCs w:val="24"/>
        </w:rPr>
        <w:t>Clapton Girls’ Academy is committed to safeguarding and promoting the welfare of children and young people and expects all staff and volunteers to share this commitment. The successful candidate will be DBS checked at an enhanced level before any offer is made.</w:t>
      </w:r>
      <w:r w:rsidRPr="00030EDC">
        <w:rPr>
          <w:rFonts w:ascii="Arial" w:hAnsi="Arial" w:cs="Arial"/>
          <w:b/>
          <w:bCs/>
          <w:color w:val="FFFFFF"/>
          <w:sz w:val="24"/>
          <w:szCs w:val="24"/>
        </w:rPr>
        <w:t xml:space="preserve"> </w:t>
      </w:r>
    </w:p>
    <w:p w14:paraId="17C4603B" w14:textId="77777777" w:rsidR="00DC55EE" w:rsidRPr="00030EDC" w:rsidRDefault="00DC55EE" w:rsidP="00DC55EE">
      <w:pPr>
        <w:widowControl w:val="0"/>
        <w:rPr>
          <w:rFonts w:ascii="Arial" w:hAnsi="Arial" w:cs="Arial"/>
          <w:b/>
          <w:bCs/>
          <w:color w:val="FFFFFF"/>
          <w:sz w:val="24"/>
          <w:szCs w:val="24"/>
        </w:rPr>
      </w:pPr>
    </w:p>
    <w:p w14:paraId="63AC7F4A" w14:textId="77777777" w:rsidR="00DC55EE" w:rsidRPr="00030EDC" w:rsidRDefault="00DC55EE" w:rsidP="009E2D66">
      <w:pPr>
        <w:rPr>
          <w:rFonts w:ascii="Arial" w:hAnsi="Arial" w:cs="Arial"/>
          <w:b/>
          <w:bCs/>
          <w:sz w:val="24"/>
          <w:szCs w:val="24"/>
          <w:shd w:val="clear" w:color="auto" w:fill="FFFFFF"/>
        </w:rPr>
      </w:pPr>
      <w:r w:rsidRPr="00030EDC">
        <w:rPr>
          <w:rFonts w:ascii="Arial" w:hAnsi="Arial" w:cs="Arial"/>
          <w:b/>
          <w:bCs/>
          <w:sz w:val="24"/>
          <w:szCs w:val="24"/>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14:paraId="6B9C1B23" w14:textId="77777777" w:rsidR="00DC55EE" w:rsidRPr="00030EDC" w:rsidRDefault="00DC55EE" w:rsidP="00B12486">
      <w:pPr>
        <w:widowControl w:val="0"/>
        <w:rPr>
          <w:rFonts w:ascii="Arial" w:hAnsi="Arial" w:cs="Arial"/>
          <w:sz w:val="24"/>
          <w:szCs w:val="24"/>
        </w:rPr>
      </w:pPr>
    </w:p>
    <w:p w14:paraId="3883B09B" w14:textId="5596B3A7" w:rsidR="0095433D" w:rsidRPr="00030EDC" w:rsidRDefault="0095433D" w:rsidP="00B12486">
      <w:pPr>
        <w:widowControl w:val="0"/>
        <w:rPr>
          <w:rFonts w:ascii="Arial" w:hAnsi="Arial" w:cs="Arial"/>
          <w:b/>
          <w:bCs/>
          <w:color w:val="FFFFFF"/>
          <w:sz w:val="24"/>
          <w:szCs w:val="24"/>
        </w:rPr>
      </w:pPr>
      <w:r w:rsidRPr="00030EDC">
        <w:rPr>
          <w:rFonts w:ascii="Arial" w:hAnsi="Arial" w:cs="Arial"/>
          <w:sz w:val="24"/>
          <w:szCs w:val="24"/>
        </w:rPr>
        <w:t>Apply today and he</w:t>
      </w:r>
      <w:r w:rsidR="003867F1">
        <w:rPr>
          <w:rFonts w:ascii="Arial" w:hAnsi="Arial" w:cs="Arial"/>
          <w:sz w:val="24"/>
          <w:szCs w:val="24"/>
        </w:rPr>
        <w:t>l</w:t>
      </w:r>
      <w:r w:rsidRPr="00030EDC">
        <w:rPr>
          <w:rFonts w:ascii="Arial" w:hAnsi="Arial" w:cs="Arial"/>
          <w:sz w:val="24"/>
          <w:szCs w:val="24"/>
        </w:rPr>
        <w:t xml:space="preserve">p us </w:t>
      </w:r>
      <w:r w:rsidR="00030EDC" w:rsidRPr="00030EDC">
        <w:rPr>
          <w:rFonts w:ascii="Arial" w:hAnsi="Arial" w:cs="Arial"/>
          <w:sz w:val="24"/>
          <w:szCs w:val="24"/>
        </w:rPr>
        <w:t>create a future where every student can thrive.</w:t>
      </w:r>
      <w:r w:rsidR="00B12486" w:rsidRPr="00030EDC">
        <w:rPr>
          <w:rFonts w:ascii="Arial" w:hAnsi="Arial" w:cs="Arial"/>
          <w:sz w:val="24"/>
          <w:szCs w:val="24"/>
        </w:rPr>
        <w:t> </w:t>
      </w:r>
      <w:r w:rsidRPr="00030EDC">
        <w:rPr>
          <w:rFonts w:ascii="Arial" w:hAnsi="Arial" w:cs="Arial"/>
          <w:b/>
          <w:bCs/>
          <w:color w:val="FFFFFF"/>
          <w:sz w:val="24"/>
          <w:szCs w:val="24"/>
        </w:rPr>
        <w:t>O</w:t>
      </w:r>
    </w:p>
    <w:p w14:paraId="5ECA0513" w14:textId="35DE9EED" w:rsidR="00B12486" w:rsidRPr="00030EDC" w:rsidRDefault="00B12486" w:rsidP="00B12486">
      <w:pPr>
        <w:widowControl w:val="0"/>
        <w:rPr>
          <w:rFonts w:ascii="Arial" w:hAnsi="Arial" w:cs="Arial"/>
          <w:sz w:val="24"/>
          <w:szCs w:val="24"/>
        </w:rPr>
      </w:pPr>
      <w:r w:rsidRPr="00030EDC">
        <w:rPr>
          <w:rFonts w:ascii="Arial" w:hAnsi="Arial" w:cs="Arial"/>
          <w:b/>
          <w:bCs/>
          <w:color w:val="FFFFFF"/>
          <w:sz w:val="24"/>
          <w:szCs w:val="24"/>
        </w:rPr>
        <w:t xml:space="preserve">rmore information and an application pack: </w:t>
      </w:r>
    </w:p>
    <w:p w14:paraId="07319162" w14:textId="77777777" w:rsidR="00B12486" w:rsidRPr="00030EDC" w:rsidRDefault="00B12486" w:rsidP="00B12486">
      <w:pPr>
        <w:widowControl w:val="0"/>
        <w:rPr>
          <w:rFonts w:ascii="Arial" w:hAnsi="Arial" w:cs="Arial"/>
          <w:color w:val="000000" w:themeColor="text1"/>
          <w:sz w:val="24"/>
          <w:szCs w:val="24"/>
        </w:rPr>
      </w:pPr>
      <w:r w:rsidRPr="00030EDC">
        <w:rPr>
          <w:rFonts w:ascii="Arial" w:hAnsi="Arial" w:cs="Arial"/>
          <w:b/>
          <w:bCs/>
          <w:color w:val="FFFFFF"/>
          <w:sz w:val="24"/>
          <w:szCs w:val="24"/>
        </w:rPr>
        <w:t xml:space="preserve">  </w:t>
      </w:r>
      <w:r w:rsidRPr="00030EDC">
        <w:rPr>
          <w:rFonts w:ascii="Arial" w:hAnsi="Arial" w:cs="Arial"/>
          <w:color w:val="000000" w:themeColor="text1"/>
          <w:sz w:val="24"/>
          <w:szCs w:val="24"/>
        </w:rPr>
        <w:t xml:space="preserve"> </w:t>
      </w:r>
      <w:r w:rsidRPr="00030EDC">
        <w:rPr>
          <w:rFonts w:ascii="Arial" w:hAnsi="Arial" w:cs="Arial"/>
          <w:b/>
          <w:bCs/>
          <w:color w:val="000000" w:themeColor="text1"/>
          <w:sz w:val="24"/>
          <w:szCs w:val="24"/>
        </w:rPr>
        <w:t xml:space="preserve">Telephone:      </w:t>
      </w:r>
      <w:r w:rsidRPr="00030EDC">
        <w:rPr>
          <w:rFonts w:ascii="Arial" w:hAnsi="Arial" w:cs="Arial"/>
          <w:b/>
          <w:bCs/>
          <w:color w:val="000000" w:themeColor="text1"/>
          <w:sz w:val="24"/>
          <w:szCs w:val="24"/>
        </w:rPr>
        <w:tab/>
      </w:r>
      <w:r w:rsidRPr="00030EDC">
        <w:rPr>
          <w:rFonts w:ascii="Arial" w:hAnsi="Arial" w:cs="Arial"/>
          <w:b/>
          <w:bCs/>
          <w:color w:val="000000" w:themeColor="text1"/>
          <w:sz w:val="24"/>
          <w:szCs w:val="24"/>
        </w:rPr>
        <w:tab/>
        <w:t>020 8985 6641</w:t>
      </w:r>
    </w:p>
    <w:p w14:paraId="13A30A29"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E-mail:                 </w:t>
      </w:r>
      <w:r w:rsidRPr="00030EDC">
        <w:rPr>
          <w:rFonts w:ascii="Arial" w:hAnsi="Arial" w:cs="Arial"/>
          <w:b/>
          <w:bCs/>
          <w:color w:val="000000" w:themeColor="text1"/>
          <w:sz w:val="24"/>
          <w:szCs w:val="24"/>
        </w:rPr>
        <w:tab/>
      </w:r>
      <w:r w:rsidRPr="00030EDC">
        <w:rPr>
          <w:rFonts w:ascii="Arial" w:hAnsi="Arial" w:cs="Arial"/>
          <w:b/>
          <w:bCs/>
          <w:color w:val="000000" w:themeColor="text1"/>
          <w:sz w:val="24"/>
          <w:szCs w:val="24"/>
        </w:rPr>
        <w:tab/>
      </w:r>
      <w:hyperlink r:id="rId8" w:history="1">
        <w:r w:rsidRPr="00030EDC">
          <w:rPr>
            <w:rStyle w:val="Hyperlink"/>
            <w:rFonts w:ascii="Arial" w:hAnsi="Arial" w:cs="Arial"/>
            <w:b/>
            <w:bCs/>
            <w:sz w:val="24"/>
            <w:szCs w:val="24"/>
          </w:rPr>
          <w:t>recruitment@clapton.hackney.sch.uk</w:t>
        </w:r>
      </w:hyperlink>
    </w:p>
    <w:p w14:paraId="70C98B27" w14:textId="7EEA714F"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Twitter feed:                      </w:t>
      </w:r>
      <w:r w:rsidRPr="00030EDC">
        <w:rPr>
          <w:rFonts w:ascii="Arial" w:hAnsi="Arial" w:cs="Arial"/>
          <w:b/>
          <w:bCs/>
          <w:color w:val="0070C0"/>
          <w:sz w:val="24"/>
          <w:szCs w:val="24"/>
        </w:rPr>
        <w:t>@claptonGA</w:t>
      </w:r>
      <w:r w:rsidRPr="00030EDC">
        <w:rPr>
          <w:rFonts w:ascii="Arial" w:hAnsi="Arial" w:cs="Arial"/>
          <w:b/>
          <w:bCs/>
          <w:color w:val="000000" w:themeColor="text1"/>
          <w:sz w:val="24"/>
          <w:szCs w:val="24"/>
        </w:rPr>
        <w:t xml:space="preserve">    </w:t>
      </w:r>
    </w:p>
    <w:p w14:paraId="7EEC4336"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Visit the school website:   www.clapton.hackney.sch.uk</w:t>
      </w:r>
    </w:p>
    <w:p w14:paraId="48DB6C1F"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w:t>
      </w:r>
    </w:p>
    <w:p w14:paraId="24CFC4B2" w14:textId="56D0C6C1" w:rsidR="00AE4C72" w:rsidRPr="00030EDC" w:rsidRDefault="00AA6CFD" w:rsidP="00AE4C72">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Closing date:  </w:t>
      </w:r>
      <w:r w:rsidRPr="00030EDC">
        <w:rPr>
          <w:rFonts w:ascii="Arial" w:hAnsi="Arial" w:cs="Arial"/>
          <w:b/>
          <w:bCs/>
          <w:color w:val="000000" w:themeColor="text1"/>
          <w:sz w:val="24"/>
          <w:szCs w:val="24"/>
        </w:rPr>
        <w:tab/>
      </w:r>
      <w:r w:rsidR="00240005">
        <w:rPr>
          <w:rFonts w:ascii="Arial" w:hAnsi="Arial" w:cs="Arial"/>
          <w:b/>
          <w:bCs/>
          <w:color w:val="000000" w:themeColor="text1"/>
          <w:sz w:val="24"/>
          <w:szCs w:val="24"/>
        </w:rPr>
        <w:t>Wednesday</w:t>
      </w:r>
      <w:r w:rsidR="001E6C59">
        <w:rPr>
          <w:rFonts w:ascii="Arial" w:hAnsi="Arial" w:cs="Arial"/>
          <w:b/>
          <w:bCs/>
          <w:color w:val="000000" w:themeColor="text1"/>
          <w:sz w:val="24"/>
          <w:szCs w:val="24"/>
        </w:rPr>
        <w:t xml:space="preserve"> 3</w:t>
      </w:r>
      <w:r w:rsidR="001E6C59" w:rsidRPr="001E6C59">
        <w:rPr>
          <w:rFonts w:ascii="Arial" w:hAnsi="Arial" w:cs="Arial"/>
          <w:b/>
          <w:bCs/>
          <w:color w:val="000000" w:themeColor="text1"/>
          <w:sz w:val="24"/>
          <w:szCs w:val="24"/>
          <w:vertAlign w:val="superscript"/>
        </w:rPr>
        <w:t>rd</w:t>
      </w:r>
      <w:r w:rsidR="001E6C59">
        <w:rPr>
          <w:rFonts w:ascii="Arial" w:hAnsi="Arial" w:cs="Arial"/>
          <w:b/>
          <w:bCs/>
          <w:color w:val="000000" w:themeColor="text1"/>
          <w:sz w:val="24"/>
          <w:szCs w:val="24"/>
        </w:rPr>
        <w:t xml:space="preserve"> June 2026</w:t>
      </w:r>
      <w:r w:rsidR="00A1025A" w:rsidRPr="00030EDC">
        <w:rPr>
          <w:rFonts w:ascii="Arial" w:hAnsi="Arial" w:cs="Arial"/>
          <w:b/>
          <w:bCs/>
          <w:color w:val="000000" w:themeColor="text1"/>
          <w:sz w:val="24"/>
          <w:szCs w:val="24"/>
        </w:rPr>
        <w:t xml:space="preserve"> (by 9am</w:t>
      </w:r>
      <w:r w:rsidR="00B12486" w:rsidRPr="00030EDC">
        <w:rPr>
          <w:rFonts w:ascii="Arial" w:hAnsi="Arial" w:cs="Arial"/>
          <w:b/>
          <w:bCs/>
          <w:color w:val="000000" w:themeColor="text1"/>
          <w:sz w:val="24"/>
          <w:szCs w:val="24"/>
        </w:rPr>
        <w:t>)</w:t>
      </w:r>
    </w:p>
    <w:p w14:paraId="51B99590" w14:textId="036989D1" w:rsidR="007C1F2F" w:rsidRPr="00030EDC" w:rsidRDefault="00B12486" w:rsidP="00AE4C72">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Interview da</w:t>
      </w:r>
      <w:r w:rsidR="00870FD2" w:rsidRPr="00030EDC">
        <w:rPr>
          <w:rFonts w:ascii="Arial" w:hAnsi="Arial" w:cs="Arial"/>
          <w:b/>
          <w:bCs/>
          <w:color w:val="000000" w:themeColor="text1"/>
          <w:sz w:val="24"/>
          <w:szCs w:val="24"/>
        </w:rPr>
        <w:t xml:space="preserve">te: </w:t>
      </w:r>
      <w:r w:rsidR="00870FD2" w:rsidRPr="00030EDC">
        <w:rPr>
          <w:rFonts w:ascii="Arial" w:hAnsi="Arial" w:cs="Arial"/>
          <w:b/>
          <w:bCs/>
          <w:color w:val="000000" w:themeColor="text1"/>
          <w:sz w:val="24"/>
          <w:szCs w:val="24"/>
        </w:rPr>
        <w:tab/>
      </w:r>
      <w:r w:rsidR="001E6C59">
        <w:rPr>
          <w:rFonts w:ascii="Arial" w:hAnsi="Arial" w:cs="Arial"/>
          <w:b/>
          <w:bCs/>
          <w:color w:val="000000" w:themeColor="text1"/>
          <w:sz w:val="24"/>
          <w:szCs w:val="24"/>
        </w:rPr>
        <w:t>Wednesday 10</w:t>
      </w:r>
      <w:r w:rsidR="001E6C59" w:rsidRPr="001E6C59">
        <w:rPr>
          <w:rFonts w:ascii="Arial" w:hAnsi="Arial" w:cs="Arial"/>
          <w:b/>
          <w:bCs/>
          <w:color w:val="000000" w:themeColor="text1"/>
          <w:sz w:val="24"/>
          <w:szCs w:val="24"/>
          <w:vertAlign w:val="superscript"/>
        </w:rPr>
        <w:t>th</w:t>
      </w:r>
      <w:r w:rsidR="001E6C59">
        <w:rPr>
          <w:rFonts w:ascii="Arial" w:hAnsi="Arial" w:cs="Arial"/>
          <w:b/>
          <w:bCs/>
          <w:color w:val="000000" w:themeColor="text1"/>
          <w:sz w:val="24"/>
          <w:szCs w:val="24"/>
        </w:rPr>
        <w:t xml:space="preserve"> June 2026</w:t>
      </w:r>
    </w:p>
    <w:sectPr w:rsidR="007C1F2F" w:rsidRPr="00030EDC" w:rsidSect="00DC55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625A"/>
    <w:multiLevelType w:val="hybridMultilevel"/>
    <w:tmpl w:val="CC2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C4636"/>
    <w:multiLevelType w:val="hybridMultilevel"/>
    <w:tmpl w:val="AD26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127BF"/>
    <w:multiLevelType w:val="hybridMultilevel"/>
    <w:tmpl w:val="F61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8052B"/>
    <w:multiLevelType w:val="multilevel"/>
    <w:tmpl w:val="077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BF"/>
    <w:rsid w:val="00030EDC"/>
    <w:rsid w:val="000534F7"/>
    <w:rsid w:val="00074CE9"/>
    <w:rsid w:val="00087F11"/>
    <w:rsid w:val="000B3656"/>
    <w:rsid w:val="000D604D"/>
    <w:rsid w:val="000E48C2"/>
    <w:rsid w:val="000E73A7"/>
    <w:rsid w:val="00107FBF"/>
    <w:rsid w:val="00111830"/>
    <w:rsid w:val="001213C4"/>
    <w:rsid w:val="00142F0A"/>
    <w:rsid w:val="001660BA"/>
    <w:rsid w:val="00186AAC"/>
    <w:rsid w:val="001E6C59"/>
    <w:rsid w:val="002250BC"/>
    <w:rsid w:val="0022665C"/>
    <w:rsid w:val="00236270"/>
    <w:rsid w:val="00240005"/>
    <w:rsid w:val="002505D2"/>
    <w:rsid w:val="002811F9"/>
    <w:rsid w:val="0028411D"/>
    <w:rsid w:val="002D32D3"/>
    <w:rsid w:val="002D3806"/>
    <w:rsid w:val="002E20D0"/>
    <w:rsid w:val="002E4CA4"/>
    <w:rsid w:val="00335E76"/>
    <w:rsid w:val="003867F1"/>
    <w:rsid w:val="003B23C8"/>
    <w:rsid w:val="003E107D"/>
    <w:rsid w:val="004810C6"/>
    <w:rsid w:val="00490AA1"/>
    <w:rsid w:val="00495166"/>
    <w:rsid w:val="004D0B1D"/>
    <w:rsid w:val="004D760C"/>
    <w:rsid w:val="004D7E25"/>
    <w:rsid w:val="004E5A6D"/>
    <w:rsid w:val="005320A7"/>
    <w:rsid w:val="005657A7"/>
    <w:rsid w:val="005750D7"/>
    <w:rsid w:val="005807D1"/>
    <w:rsid w:val="00587491"/>
    <w:rsid w:val="0059343B"/>
    <w:rsid w:val="005B3BAB"/>
    <w:rsid w:val="005B6E21"/>
    <w:rsid w:val="005C60D4"/>
    <w:rsid w:val="005C75DD"/>
    <w:rsid w:val="005F2E50"/>
    <w:rsid w:val="005F515E"/>
    <w:rsid w:val="005F6C27"/>
    <w:rsid w:val="006961A7"/>
    <w:rsid w:val="006B1FE4"/>
    <w:rsid w:val="006C6D3A"/>
    <w:rsid w:val="006E52CC"/>
    <w:rsid w:val="006F3712"/>
    <w:rsid w:val="007034C7"/>
    <w:rsid w:val="00704C8B"/>
    <w:rsid w:val="00732C6E"/>
    <w:rsid w:val="007352C2"/>
    <w:rsid w:val="00737B91"/>
    <w:rsid w:val="007527B5"/>
    <w:rsid w:val="007871E9"/>
    <w:rsid w:val="007A0304"/>
    <w:rsid w:val="007C1F2F"/>
    <w:rsid w:val="007D52C4"/>
    <w:rsid w:val="007E7A8B"/>
    <w:rsid w:val="007F3A71"/>
    <w:rsid w:val="00804DE3"/>
    <w:rsid w:val="00805AC9"/>
    <w:rsid w:val="00836457"/>
    <w:rsid w:val="00844893"/>
    <w:rsid w:val="00845809"/>
    <w:rsid w:val="00866CEB"/>
    <w:rsid w:val="00870FD2"/>
    <w:rsid w:val="00876945"/>
    <w:rsid w:val="008879E9"/>
    <w:rsid w:val="008960BC"/>
    <w:rsid w:val="008C1845"/>
    <w:rsid w:val="008E47C8"/>
    <w:rsid w:val="0095433D"/>
    <w:rsid w:val="00966013"/>
    <w:rsid w:val="00981738"/>
    <w:rsid w:val="009E2D66"/>
    <w:rsid w:val="009E3363"/>
    <w:rsid w:val="009F7A6C"/>
    <w:rsid w:val="00A014F8"/>
    <w:rsid w:val="00A01BBF"/>
    <w:rsid w:val="00A1025A"/>
    <w:rsid w:val="00A110E2"/>
    <w:rsid w:val="00A20CF1"/>
    <w:rsid w:val="00AA6CFD"/>
    <w:rsid w:val="00AC0CC0"/>
    <w:rsid w:val="00AE4C72"/>
    <w:rsid w:val="00AF63B5"/>
    <w:rsid w:val="00B12486"/>
    <w:rsid w:val="00B613AC"/>
    <w:rsid w:val="00B97C69"/>
    <w:rsid w:val="00BD260E"/>
    <w:rsid w:val="00C26E3F"/>
    <w:rsid w:val="00D25D74"/>
    <w:rsid w:val="00D261D7"/>
    <w:rsid w:val="00D313E0"/>
    <w:rsid w:val="00D837B1"/>
    <w:rsid w:val="00DB1DD5"/>
    <w:rsid w:val="00DC55EE"/>
    <w:rsid w:val="00DC6D97"/>
    <w:rsid w:val="00DD1724"/>
    <w:rsid w:val="00DD50FD"/>
    <w:rsid w:val="00DE0FF6"/>
    <w:rsid w:val="00DE6FC9"/>
    <w:rsid w:val="00DF1947"/>
    <w:rsid w:val="00DF469B"/>
    <w:rsid w:val="00E3299C"/>
    <w:rsid w:val="00E435B2"/>
    <w:rsid w:val="00E731AE"/>
    <w:rsid w:val="00E83F6C"/>
    <w:rsid w:val="00EB5254"/>
    <w:rsid w:val="00EB645A"/>
    <w:rsid w:val="00EE42FA"/>
    <w:rsid w:val="00EF07FD"/>
    <w:rsid w:val="00F0322C"/>
    <w:rsid w:val="00F77C00"/>
    <w:rsid w:val="00F8651C"/>
    <w:rsid w:val="00F86B0D"/>
    <w:rsid w:val="00FA0233"/>
    <w:rsid w:val="00FA331A"/>
    <w:rsid w:val="00FA3877"/>
    <w:rsid w:val="00FA66DC"/>
    <w:rsid w:val="00FB2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B99B"/>
  <w15:docId w15:val="{1B107ADA-551A-4169-9C4D-7ABB8DB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BF"/>
    <w:pPr>
      <w:jc w:val="left"/>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107FBF"/>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FBF"/>
    <w:rPr>
      <w:rFonts w:ascii="Arial" w:eastAsia="Times New Roman" w:hAnsi="Arial" w:cs="Arial"/>
      <w:b/>
      <w:bCs/>
      <w:color w:val="000000"/>
      <w:kern w:val="28"/>
      <w:sz w:val="24"/>
      <w:szCs w:val="24"/>
      <w:lang w:eastAsia="en-GB"/>
    </w:rPr>
  </w:style>
  <w:style w:type="paragraph" w:styleId="NormalWeb">
    <w:name w:val="Normal (Web)"/>
    <w:basedOn w:val="Normal"/>
    <w:uiPriority w:val="99"/>
    <w:unhideWhenUsed/>
    <w:rsid w:val="00E435B2"/>
    <w:pPr>
      <w:spacing w:before="100" w:beforeAutospacing="1" w:after="100" w:afterAutospacing="1"/>
    </w:pPr>
    <w:rPr>
      <w:color w:val="auto"/>
      <w:kern w:val="0"/>
      <w:sz w:val="24"/>
      <w:szCs w:val="24"/>
    </w:rPr>
  </w:style>
  <w:style w:type="character" w:styleId="Strong">
    <w:name w:val="Strong"/>
    <w:basedOn w:val="DefaultParagraphFont"/>
    <w:uiPriority w:val="22"/>
    <w:qFormat/>
    <w:rsid w:val="00E435B2"/>
    <w:rPr>
      <w:b/>
      <w:bCs/>
    </w:rPr>
  </w:style>
  <w:style w:type="paragraph" w:styleId="ListParagraph">
    <w:name w:val="List Paragraph"/>
    <w:basedOn w:val="Normal"/>
    <w:uiPriority w:val="34"/>
    <w:qFormat/>
    <w:rsid w:val="003B23C8"/>
    <w:pPr>
      <w:ind w:left="720"/>
      <w:contextualSpacing/>
    </w:pPr>
  </w:style>
  <w:style w:type="character" w:styleId="Hyperlink">
    <w:name w:val="Hyperlink"/>
    <w:basedOn w:val="DefaultParagraphFont"/>
    <w:uiPriority w:val="99"/>
    <w:unhideWhenUsed/>
    <w:rsid w:val="006B1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283">
      <w:bodyDiv w:val="1"/>
      <w:marLeft w:val="0"/>
      <w:marRight w:val="0"/>
      <w:marTop w:val="0"/>
      <w:marBottom w:val="0"/>
      <w:divBdr>
        <w:top w:val="none" w:sz="0" w:space="0" w:color="auto"/>
        <w:left w:val="none" w:sz="0" w:space="0" w:color="auto"/>
        <w:bottom w:val="none" w:sz="0" w:space="0" w:color="auto"/>
        <w:right w:val="none" w:sz="0" w:space="0" w:color="auto"/>
      </w:divBdr>
    </w:div>
    <w:div w:id="163130866">
      <w:bodyDiv w:val="1"/>
      <w:marLeft w:val="0"/>
      <w:marRight w:val="0"/>
      <w:marTop w:val="0"/>
      <w:marBottom w:val="0"/>
      <w:divBdr>
        <w:top w:val="none" w:sz="0" w:space="0" w:color="auto"/>
        <w:left w:val="none" w:sz="0" w:space="0" w:color="auto"/>
        <w:bottom w:val="none" w:sz="0" w:space="0" w:color="auto"/>
        <w:right w:val="none" w:sz="0" w:space="0" w:color="auto"/>
      </w:divBdr>
    </w:div>
    <w:div w:id="198788040">
      <w:bodyDiv w:val="1"/>
      <w:marLeft w:val="0"/>
      <w:marRight w:val="0"/>
      <w:marTop w:val="0"/>
      <w:marBottom w:val="0"/>
      <w:divBdr>
        <w:top w:val="none" w:sz="0" w:space="0" w:color="auto"/>
        <w:left w:val="none" w:sz="0" w:space="0" w:color="auto"/>
        <w:bottom w:val="none" w:sz="0" w:space="0" w:color="auto"/>
        <w:right w:val="none" w:sz="0" w:space="0" w:color="auto"/>
      </w:divBdr>
    </w:div>
    <w:div w:id="415248321">
      <w:bodyDiv w:val="1"/>
      <w:marLeft w:val="0"/>
      <w:marRight w:val="0"/>
      <w:marTop w:val="0"/>
      <w:marBottom w:val="0"/>
      <w:divBdr>
        <w:top w:val="none" w:sz="0" w:space="0" w:color="auto"/>
        <w:left w:val="none" w:sz="0" w:space="0" w:color="auto"/>
        <w:bottom w:val="none" w:sz="0" w:space="0" w:color="auto"/>
        <w:right w:val="none" w:sz="0" w:space="0" w:color="auto"/>
      </w:divBdr>
    </w:div>
    <w:div w:id="826287315">
      <w:bodyDiv w:val="1"/>
      <w:marLeft w:val="0"/>
      <w:marRight w:val="0"/>
      <w:marTop w:val="0"/>
      <w:marBottom w:val="0"/>
      <w:divBdr>
        <w:top w:val="none" w:sz="0" w:space="0" w:color="auto"/>
        <w:left w:val="none" w:sz="0" w:space="0" w:color="auto"/>
        <w:bottom w:val="none" w:sz="0" w:space="0" w:color="auto"/>
        <w:right w:val="none" w:sz="0" w:space="0" w:color="auto"/>
      </w:divBdr>
    </w:div>
    <w:div w:id="1254895174">
      <w:bodyDiv w:val="1"/>
      <w:marLeft w:val="120"/>
      <w:marRight w:val="120"/>
      <w:marTop w:val="120"/>
      <w:marBottom w:val="120"/>
      <w:divBdr>
        <w:top w:val="none" w:sz="0" w:space="0" w:color="auto"/>
        <w:left w:val="none" w:sz="0" w:space="0" w:color="auto"/>
        <w:bottom w:val="none" w:sz="0" w:space="0" w:color="auto"/>
        <w:right w:val="none" w:sz="0" w:space="0" w:color="auto"/>
      </w:divBdr>
    </w:div>
    <w:div w:id="1321537749">
      <w:bodyDiv w:val="1"/>
      <w:marLeft w:val="0"/>
      <w:marRight w:val="0"/>
      <w:marTop w:val="0"/>
      <w:marBottom w:val="0"/>
      <w:divBdr>
        <w:top w:val="none" w:sz="0" w:space="0" w:color="auto"/>
        <w:left w:val="none" w:sz="0" w:space="0" w:color="auto"/>
        <w:bottom w:val="none" w:sz="0" w:space="0" w:color="auto"/>
        <w:right w:val="none" w:sz="0" w:space="0" w:color="auto"/>
      </w:divBdr>
    </w:div>
    <w:div w:id="1329483703">
      <w:bodyDiv w:val="1"/>
      <w:marLeft w:val="0"/>
      <w:marRight w:val="0"/>
      <w:marTop w:val="0"/>
      <w:marBottom w:val="0"/>
      <w:divBdr>
        <w:top w:val="none" w:sz="0" w:space="0" w:color="auto"/>
        <w:left w:val="none" w:sz="0" w:space="0" w:color="auto"/>
        <w:bottom w:val="none" w:sz="0" w:space="0" w:color="auto"/>
        <w:right w:val="none" w:sz="0" w:space="0" w:color="auto"/>
      </w:divBdr>
    </w:div>
    <w:div w:id="1484816116">
      <w:bodyDiv w:val="1"/>
      <w:marLeft w:val="0"/>
      <w:marRight w:val="0"/>
      <w:marTop w:val="0"/>
      <w:marBottom w:val="0"/>
      <w:divBdr>
        <w:top w:val="none" w:sz="0" w:space="0" w:color="auto"/>
        <w:left w:val="none" w:sz="0" w:space="0" w:color="auto"/>
        <w:bottom w:val="none" w:sz="0" w:space="0" w:color="auto"/>
        <w:right w:val="none" w:sz="0" w:space="0" w:color="auto"/>
      </w:divBdr>
    </w:div>
    <w:div w:id="1705323336">
      <w:bodyDiv w:val="1"/>
      <w:marLeft w:val="0"/>
      <w:marRight w:val="0"/>
      <w:marTop w:val="0"/>
      <w:marBottom w:val="0"/>
      <w:divBdr>
        <w:top w:val="none" w:sz="0" w:space="0" w:color="auto"/>
        <w:left w:val="none" w:sz="0" w:space="0" w:color="auto"/>
        <w:bottom w:val="none" w:sz="0" w:space="0" w:color="auto"/>
        <w:right w:val="none" w:sz="0" w:space="0" w:color="auto"/>
      </w:divBdr>
    </w:div>
    <w:div w:id="2003122433">
      <w:bodyDiv w:val="1"/>
      <w:marLeft w:val="0"/>
      <w:marRight w:val="0"/>
      <w:marTop w:val="0"/>
      <w:marBottom w:val="0"/>
      <w:divBdr>
        <w:top w:val="none" w:sz="0" w:space="0" w:color="auto"/>
        <w:left w:val="none" w:sz="0" w:space="0" w:color="auto"/>
        <w:bottom w:val="none" w:sz="0" w:space="0" w:color="auto"/>
        <w:right w:val="none" w:sz="0" w:space="0" w:color="auto"/>
      </w:divBdr>
    </w:div>
    <w:div w:id="21113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apton.hackne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F54126BF6684CA53F54286B8D1598" ma:contentTypeVersion="13" ma:contentTypeDescription="Create a new document." ma:contentTypeScope="" ma:versionID="ae52b877b797a12baf3b4fdd697a5441">
  <xsd:schema xmlns:xsd="http://www.w3.org/2001/XMLSchema" xmlns:xs="http://www.w3.org/2001/XMLSchema" xmlns:p="http://schemas.microsoft.com/office/2006/metadata/properties" xmlns:ns3="088c69ee-57c2-4da8-bb92-98e571318a7d" xmlns:ns4="c642a0bc-a847-428e-80d2-8cc8573364b7" targetNamespace="http://schemas.microsoft.com/office/2006/metadata/properties" ma:root="true" ma:fieldsID="5cb49794df3d4097ceda21e83370d4be" ns3:_="" ns4:_="">
    <xsd:import namespace="088c69ee-57c2-4da8-bb92-98e571318a7d"/>
    <xsd:import namespace="c642a0bc-a847-428e-80d2-8cc8573364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c69ee-57c2-4da8-bb92-98e571318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2a0bc-a847-428e-80d2-8cc857336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1F504-E56F-4C66-806E-896D44C06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54BD78-831D-4BFB-B913-86660B66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c69ee-57c2-4da8-bb92-98e571318a7d"/>
    <ds:schemaRef ds:uri="c642a0bc-a847-428e-80d2-8cc857336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BA343-1967-44DF-AC25-ADFA17259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wolfram.j</dc:creator>
  <cp:lastModifiedBy>January Wolfram</cp:lastModifiedBy>
  <cp:revision>48</cp:revision>
  <dcterms:created xsi:type="dcterms:W3CDTF">2022-06-09T11:42:00Z</dcterms:created>
  <dcterms:modified xsi:type="dcterms:W3CDTF">2026-05-18T09:36:00Z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0x0101007F8F54126BF6684CA53F54286B8D1598</vt:lpwstr>
  </property>
</Properties>
</file>